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242" w:rsidRPr="00E015E1" w:rsidRDefault="00152242" w:rsidP="00152242">
      <w:pPr>
        <w:spacing w:after="0" w:line="240" w:lineRule="auto"/>
        <w:ind w:left="4"/>
        <w:jc w:val="center"/>
        <w:outlineLvl w:val="0"/>
        <w:rPr>
          <w:rFonts w:ascii="Times New Roman" w:eastAsia="Times New Roman" w:hAnsi="Times New Roman" w:cs="Times New Roman"/>
          <w:b/>
          <w:bCs/>
          <w:color w:val="000000"/>
          <w:kern w:val="36"/>
          <w:sz w:val="24"/>
          <w:szCs w:val="24"/>
          <w:lang w:eastAsia="tr-TR"/>
        </w:rPr>
      </w:pPr>
      <w:r w:rsidRPr="00E015E1">
        <w:rPr>
          <w:rFonts w:ascii="Times New Roman" w:eastAsia="Times New Roman" w:hAnsi="Times New Roman" w:cs="Times New Roman"/>
          <w:b/>
          <w:bCs/>
          <w:color w:val="000000"/>
          <w:spacing w:val="-4"/>
          <w:kern w:val="36"/>
          <w:sz w:val="24"/>
          <w:szCs w:val="24"/>
          <w:lang w:eastAsia="tr-TR"/>
        </w:rPr>
        <w:t>T.C.</w:t>
      </w:r>
    </w:p>
    <w:p w:rsidR="00152242" w:rsidRPr="00E015E1" w:rsidRDefault="00D7720E" w:rsidP="00152242">
      <w:pPr>
        <w:spacing w:after="0" w:line="240" w:lineRule="auto"/>
        <w:ind w:left="2430" w:right="2420"/>
        <w:jc w:val="center"/>
        <w:rPr>
          <w:rFonts w:ascii="Times New Roman" w:eastAsia="Times New Roman" w:hAnsi="Times New Roman" w:cs="Times New Roman"/>
          <w:b/>
          <w:bCs/>
          <w:color w:val="000000"/>
          <w:spacing w:val="-2"/>
          <w:sz w:val="24"/>
          <w:szCs w:val="24"/>
          <w:lang w:eastAsia="tr-TR"/>
        </w:rPr>
      </w:pPr>
      <w:r w:rsidRPr="00E015E1">
        <w:rPr>
          <w:rFonts w:ascii="Times New Roman" w:eastAsia="Times New Roman" w:hAnsi="Times New Roman" w:cs="Times New Roman"/>
          <w:b/>
          <w:bCs/>
          <w:color w:val="000000"/>
          <w:sz w:val="24"/>
          <w:szCs w:val="24"/>
          <w:lang w:eastAsia="tr-TR"/>
        </w:rPr>
        <w:t>DAMAL</w:t>
      </w:r>
      <w:r w:rsidR="00152242" w:rsidRPr="00E015E1">
        <w:rPr>
          <w:rFonts w:ascii="Times New Roman" w:eastAsia="Times New Roman" w:hAnsi="Times New Roman" w:cs="Times New Roman"/>
          <w:b/>
          <w:bCs/>
          <w:color w:val="000000"/>
          <w:sz w:val="24"/>
          <w:szCs w:val="24"/>
          <w:lang w:eastAsia="tr-TR"/>
        </w:rPr>
        <w:t xml:space="preserve"> BELEDİYE BAŞKANLIĞINDAN KURUM İÇİ ZABITA MEMURU SINAV </w:t>
      </w:r>
      <w:r w:rsidR="00152242" w:rsidRPr="00E015E1">
        <w:rPr>
          <w:rFonts w:ascii="Times New Roman" w:eastAsia="Times New Roman" w:hAnsi="Times New Roman" w:cs="Times New Roman"/>
          <w:b/>
          <w:bCs/>
          <w:color w:val="000000"/>
          <w:spacing w:val="-2"/>
          <w:sz w:val="24"/>
          <w:szCs w:val="24"/>
          <w:lang w:eastAsia="tr-TR"/>
        </w:rPr>
        <w:t>İLANI</w:t>
      </w:r>
    </w:p>
    <w:p w:rsidR="00152242" w:rsidRPr="00E015E1" w:rsidRDefault="00152242" w:rsidP="00152242">
      <w:pPr>
        <w:spacing w:after="0" w:line="240" w:lineRule="auto"/>
        <w:ind w:left="2430" w:right="2420"/>
        <w:jc w:val="center"/>
        <w:rPr>
          <w:rFonts w:ascii="Times New Roman" w:eastAsia="Times New Roman" w:hAnsi="Times New Roman" w:cs="Times New Roman"/>
          <w:color w:val="000000"/>
          <w:sz w:val="24"/>
          <w:szCs w:val="24"/>
          <w:lang w:eastAsia="tr-TR"/>
        </w:rPr>
      </w:pPr>
    </w:p>
    <w:p w:rsidR="00152242" w:rsidRPr="00E015E1" w:rsidRDefault="00152242" w:rsidP="00152242">
      <w:pPr>
        <w:spacing w:after="0" w:line="240" w:lineRule="auto"/>
        <w:ind w:left="141" w:right="131"/>
        <w:jc w:val="both"/>
        <w:rPr>
          <w:rFonts w:ascii="Times New Roman" w:eastAsia="Times New Roman" w:hAnsi="Times New Roman" w:cs="Times New Roman"/>
          <w:color w:val="000000"/>
          <w:sz w:val="24"/>
          <w:szCs w:val="24"/>
          <w:lang w:eastAsia="tr-TR"/>
        </w:rPr>
      </w:pPr>
      <w:r w:rsidRPr="00E015E1">
        <w:rPr>
          <w:rFonts w:ascii="Times New Roman" w:eastAsia="Times New Roman" w:hAnsi="Times New Roman" w:cs="Times New Roman"/>
          <w:color w:val="000000"/>
          <w:sz w:val="24"/>
          <w:szCs w:val="24"/>
          <w:lang w:eastAsia="tr-TR"/>
        </w:rPr>
        <w:t xml:space="preserve">          </w:t>
      </w:r>
      <w:r w:rsidR="00D7720E" w:rsidRPr="00E015E1">
        <w:rPr>
          <w:rFonts w:ascii="Times New Roman" w:eastAsia="Times New Roman" w:hAnsi="Times New Roman" w:cs="Times New Roman"/>
          <w:color w:val="000000"/>
          <w:sz w:val="24"/>
          <w:szCs w:val="24"/>
          <w:lang w:eastAsia="tr-TR"/>
        </w:rPr>
        <w:t xml:space="preserve">Damal </w:t>
      </w:r>
      <w:r w:rsidRPr="00E015E1">
        <w:rPr>
          <w:rFonts w:ascii="Times New Roman" w:eastAsia="Times New Roman" w:hAnsi="Times New Roman" w:cs="Times New Roman"/>
          <w:color w:val="000000"/>
          <w:sz w:val="24"/>
          <w:szCs w:val="24"/>
          <w:lang w:eastAsia="tr-TR"/>
        </w:rPr>
        <w:t>Belediye Başkanlığı bünyesinde 657 sayılı Devlet Memurları Kanununa göre GİH Sınıfında görev yapan memurlardan, Belediye Zabıta Yönetmeliği hükümlerine göre aşağıda unvanı, sınıfı, derecesi, adedi, nitelikleri ve diğer şartları taşımaları kaydıyla, belirtilen boş kadrolara kurum içi naklen atama yoluyla zabıta memuru alınacaktır.</w:t>
      </w:r>
    </w:p>
    <w:p w:rsidR="00152242" w:rsidRPr="00E015E1" w:rsidRDefault="00152242" w:rsidP="00152242">
      <w:pPr>
        <w:spacing w:before="59" w:after="0" w:line="240" w:lineRule="auto"/>
        <w:rPr>
          <w:rFonts w:ascii="Times New Roman" w:eastAsia="Times New Roman" w:hAnsi="Times New Roman" w:cs="Times New Roman"/>
          <w:color w:val="000000"/>
          <w:sz w:val="24"/>
          <w:szCs w:val="24"/>
          <w:lang w:eastAsia="tr-TR"/>
        </w:rPr>
      </w:pPr>
      <w:r w:rsidRPr="00E015E1">
        <w:rPr>
          <w:rFonts w:ascii="Times New Roman" w:eastAsia="Times New Roman" w:hAnsi="Times New Roman" w:cs="Times New Roman"/>
          <w:color w:val="000000"/>
          <w:sz w:val="24"/>
          <w:szCs w:val="24"/>
          <w:lang w:eastAsia="tr-TR"/>
        </w:rPr>
        <w:t> </w:t>
      </w:r>
    </w:p>
    <w:tbl>
      <w:tblPr>
        <w:tblW w:w="10736" w:type="dxa"/>
        <w:tblInd w:w="-861"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1440"/>
        <w:gridCol w:w="1766"/>
        <w:gridCol w:w="1434"/>
        <w:gridCol w:w="1199"/>
        <w:gridCol w:w="1395"/>
        <w:gridCol w:w="2197"/>
        <w:gridCol w:w="1305"/>
      </w:tblGrid>
      <w:tr w:rsidR="00152242" w:rsidRPr="00152242" w:rsidTr="00B0556D">
        <w:trPr>
          <w:trHeight w:val="804"/>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152242" w:rsidRPr="00152242" w:rsidRDefault="00152242" w:rsidP="00152242">
            <w:pPr>
              <w:spacing w:after="0" w:line="240" w:lineRule="auto"/>
              <w:ind w:left="347" w:right="229"/>
              <w:rPr>
                <w:rFonts w:ascii="Arial" w:eastAsia="Times New Roman" w:hAnsi="Arial" w:cs="Arial"/>
                <w:color w:val="000000"/>
                <w:sz w:val="23"/>
                <w:szCs w:val="23"/>
                <w:lang w:eastAsia="tr-TR"/>
              </w:rPr>
            </w:pPr>
            <w:r w:rsidRPr="00152242">
              <w:rPr>
                <w:rFonts w:ascii="Arial" w:eastAsia="Times New Roman" w:hAnsi="Arial" w:cs="Arial"/>
                <w:b/>
                <w:bCs/>
                <w:color w:val="000000"/>
                <w:spacing w:val="-4"/>
                <w:sz w:val="21"/>
                <w:szCs w:val="21"/>
                <w:lang w:eastAsia="tr-TR"/>
              </w:rPr>
              <w:t>SIRA </w:t>
            </w:r>
            <w:r w:rsidRPr="00152242">
              <w:rPr>
                <w:rFonts w:ascii="Arial" w:eastAsia="Times New Roman" w:hAnsi="Arial" w:cs="Arial"/>
                <w:b/>
                <w:bCs/>
                <w:color w:val="000000"/>
                <w:spacing w:val="-6"/>
                <w:sz w:val="21"/>
                <w:szCs w:val="21"/>
                <w:lang w:eastAsia="tr-TR"/>
              </w:rPr>
              <w:t>NO</w:t>
            </w:r>
          </w:p>
        </w:tc>
        <w:tc>
          <w:tcPr>
            <w:tcW w:w="1766" w:type="dxa"/>
            <w:tcBorders>
              <w:top w:val="single" w:sz="8" w:space="0" w:color="000000"/>
              <w:left w:val="nil"/>
              <w:bottom w:val="single" w:sz="8" w:space="0" w:color="000000"/>
              <w:right w:val="single" w:sz="8" w:space="0" w:color="000000"/>
            </w:tcBorders>
            <w:vAlign w:val="center"/>
            <w:hideMark/>
          </w:tcPr>
          <w:p w:rsidR="00152242" w:rsidRPr="00152242" w:rsidRDefault="00152242" w:rsidP="00152242">
            <w:pPr>
              <w:spacing w:after="0" w:line="240" w:lineRule="auto"/>
              <w:ind w:left="223" w:right="127"/>
              <w:rPr>
                <w:rFonts w:ascii="Arial" w:eastAsia="Times New Roman" w:hAnsi="Arial" w:cs="Arial"/>
                <w:color w:val="000000"/>
                <w:sz w:val="23"/>
                <w:szCs w:val="23"/>
                <w:lang w:eastAsia="tr-TR"/>
              </w:rPr>
            </w:pPr>
            <w:r w:rsidRPr="00152242">
              <w:rPr>
                <w:rFonts w:ascii="Arial" w:eastAsia="Times New Roman" w:hAnsi="Arial" w:cs="Arial"/>
                <w:b/>
                <w:bCs/>
                <w:color w:val="000000"/>
                <w:spacing w:val="-2"/>
                <w:sz w:val="21"/>
                <w:szCs w:val="21"/>
                <w:lang w:eastAsia="tr-TR"/>
              </w:rPr>
              <w:t>UNVAN </w:t>
            </w:r>
            <w:r w:rsidRPr="00152242">
              <w:rPr>
                <w:rFonts w:ascii="Arial" w:eastAsia="Times New Roman" w:hAnsi="Arial" w:cs="Arial"/>
                <w:b/>
                <w:bCs/>
                <w:color w:val="000000"/>
                <w:spacing w:val="-4"/>
                <w:sz w:val="21"/>
                <w:szCs w:val="21"/>
                <w:lang w:eastAsia="tr-TR"/>
              </w:rPr>
              <w:t>KODU</w:t>
            </w:r>
          </w:p>
        </w:tc>
        <w:tc>
          <w:tcPr>
            <w:tcW w:w="1434" w:type="dxa"/>
            <w:tcBorders>
              <w:top w:val="single" w:sz="8" w:space="0" w:color="000000"/>
              <w:left w:val="nil"/>
              <w:bottom w:val="single" w:sz="8" w:space="0" w:color="000000"/>
              <w:right w:val="single" w:sz="8" w:space="0" w:color="000000"/>
            </w:tcBorders>
            <w:vAlign w:val="center"/>
            <w:hideMark/>
          </w:tcPr>
          <w:p w:rsidR="00152242" w:rsidRPr="00152242" w:rsidRDefault="00152242" w:rsidP="00152242">
            <w:pPr>
              <w:spacing w:after="0" w:line="240" w:lineRule="auto"/>
              <w:ind w:left="386" w:right="234"/>
              <w:rPr>
                <w:rFonts w:ascii="Arial" w:eastAsia="Times New Roman" w:hAnsi="Arial" w:cs="Arial"/>
                <w:color w:val="000000"/>
                <w:sz w:val="23"/>
                <w:szCs w:val="23"/>
                <w:lang w:eastAsia="tr-TR"/>
              </w:rPr>
            </w:pPr>
            <w:r w:rsidRPr="00152242">
              <w:rPr>
                <w:rFonts w:ascii="Arial" w:eastAsia="Times New Roman" w:hAnsi="Arial" w:cs="Arial"/>
                <w:b/>
                <w:bCs/>
                <w:color w:val="000000"/>
                <w:spacing w:val="-2"/>
                <w:sz w:val="21"/>
                <w:szCs w:val="21"/>
                <w:lang w:eastAsia="tr-TR"/>
              </w:rPr>
              <w:t>KADRO ÜNVANI</w:t>
            </w:r>
          </w:p>
        </w:tc>
        <w:tc>
          <w:tcPr>
            <w:tcW w:w="1199" w:type="dxa"/>
            <w:tcBorders>
              <w:top w:val="single" w:sz="8" w:space="0" w:color="000000"/>
              <w:left w:val="nil"/>
              <w:bottom w:val="single" w:sz="8" w:space="0" w:color="000000"/>
              <w:right w:val="single" w:sz="8" w:space="0" w:color="000000"/>
            </w:tcBorders>
            <w:vAlign w:val="center"/>
            <w:hideMark/>
          </w:tcPr>
          <w:p w:rsidR="00152242" w:rsidRPr="00152242" w:rsidRDefault="00152242" w:rsidP="00152242">
            <w:pPr>
              <w:spacing w:after="0" w:line="240" w:lineRule="auto"/>
              <w:ind w:left="273" w:right="136"/>
              <w:rPr>
                <w:rFonts w:ascii="Arial" w:eastAsia="Times New Roman" w:hAnsi="Arial" w:cs="Arial"/>
                <w:color w:val="000000"/>
                <w:sz w:val="23"/>
                <w:szCs w:val="23"/>
                <w:lang w:eastAsia="tr-TR"/>
              </w:rPr>
            </w:pPr>
            <w:r w:rsidRPr="00152242">
              <w:rPr>
                <w:rFonts w:ascii="Arial" w:eastAsia="Times New Roman" w:hAnsi="Arial" w:cs="Arial"/>
                <w:b/>
                <w:bCs/>
                <w:color w:val="000000"/>
                <w:spacing w:val="-2"/>
                <w:sz w:val="21"/>
                <w:szCs w:val="21"/>
                <w:lang w:eastAsia="tr-TR"/>
              </w:rPr>
              <w:t>HİZMET SINIFI</w:t>
            </w:r>
          </w:p>
        </w:tc>
        <w:tc>
          <w:tcPr>
            <w:tcW w:w="1395" w:type="dxa"/>
            <w:tcBorders>
              <w:top w:val="single" w:sz="8" w:space="0" w:color="000000"/>
              <w:left w:val="nil"/>
              <w:bottom w:val="single" w:sz="8" w:space="0" w:color="000000"/>
              <w:right w:val="single" w:sz="8" w:space="0" w:color="000000"/>
            </w:tcBorders>
            <w:vAlign w:val="center"/>
            <w:hideMark/>
          </w:tcPr>
          <w:p w:rsidR="00152242" w:rsidRPr="00152242" w:rsidRDefault="00152242" w:rsidP="00152242">
            <w:pPr>
              <w:spacing w:after="0" w:line="240" w:lineRule="auto"/>
              <w:ind w:left="165" w:right="152"/>
              <w:rPr>
                <w:rFonts w:ascii="Arial" w:eastAsia="Times New Roman" w:hAnsi="Arial" w:cs="Arial"/>
                <w:color w:val="000000"/>
                <w:sz w:val="23"/>
                <w:szCs w:val="23"/>
                <w:lang w:eastAsia="tr-TR"/>
              </w:rPr>
            </w:pPr>
            <w:r w:rsidRPr="00152242">
              <w:rPr>
                <w:rFonts w:ascii="Arial" w:eastAsia="Times New Roman" w:hAnsi="Arial" w:cs="Arial"/>
                <w:b/>
                <w:bCs/>
                <w:color w:val="000000"/>
                <w:spacing w:val="-2"/>
                <w:sz w:val="21"/>
                <w:szCs w:val="21"/>
                <w:lang w:eastAsia="tr-TR"/>
              </w:rPr>
              <w:t>KADRO DERECESİ</w:t>
            </w:r>
          </w:p>
        </w:tc>
        <w:tc>
          <w:tcPr>
            <w:tcW w:w="2197" w:type="dxa"/>
            <w:tcBorders>
              <w:top w:val="single" w:sz="8" w:space="0" w:color="000000"/>
              <w:left w:val="nil"/>
              <w:bottom w:val="single" w:sz="8" w:space="0" w:color="000000"/>
              <w:right w:val="single" w:sz="8" w:space="0" w:color="000000"/>
            </w:tcBorders>
            <w:vAlign w:val="center"/>
            <w:hideMark/>
          </w:tcPr>
          <w:p w:rsidR="00152242" w:rsidRPr="00152242" w:rsidRDefault="00152242" w:rsidP="00152242">
            <w:pPr>
              <w:spacing w:after="0" w:line="240" w:lineRule="auto"/>
              <w:ind w:left="401" w:right="326"/>
              <w:rPr>
                <w:rFonts w:ascii="Arial" w:eastAsia="Times New Roman" w:hAnsi="Arial" w:cs="Arial"/>
                <w:color w:val="000000"/>
                <w:sz w:val="23"/>
                <w:szCs w:val="23"/>
                <w:lang w:eastAsia="tr-TR"/>
              </w:rPr>
            </w:pPr>
            <w:r w:rsidRPr="00152242">
              <w:rPr>
                <w:rFonts w:ascii="Arial" w:eastAsia="Times New Roman" w:hAnsi="Arial" w:cs="Arial"/>
                <w:b/>
                <w:bCs/>
                <w:color w:val="000000"/>
                <w:spacing w:val="-2"/>
                <w:sz w:val="21"/>
                <w:szCs w:val="21"/>
                <w:lang w:eastAsia="tr-TR"/>
              </w:rPr>
              <w:t>KADRO </w:t>
            </w:r>
            <w:r w:rsidRPr="00152242">
              <w:rPr>
                <w:rFonts w:ascii="Arial" w:eastAsia="Times New Roman" w:hAnsi="Arial" w:cs="Arial"/>
                <w:b/>
                <w:bCs/>
                <w:color w:val="000000"/>
                <w:spacing w:val="-4"/>
                <w:sz w:val="21"/>
                <w:szCs w:val="21"/>
                <w:lang w:eastAsia="tr-TR"/>
              </w:rPr>
              <w:t>ADEDİ</w:t>
            </w:r>
          </w:p>
        </w:tc>
        <w:tc>
          <w:tcPr>
            <w:tcW w:w="1305" w:type="dxa"/>
            <w:tcBorders>
              <w:top w:val="single" w:sz="8" w:space="0" w:color="000000"/>
              <w:left w:val="nil"/>
              <w:bottom w:val="single" w:sz="8" w:space="0" w:color="000000"/>
              <w:right w:val="single" w:sz="8" w:space="0" w:color="000000"/>
            </w:tcBorders>
            <w:vAlign w:val="center"/>
            <w:hideMark/>
          </w:tcPr>
          <w:p w:rsidR="00152242" w:rsidRPr="00152242" w:rsidRDefault="00152242" w:rsidP="00152242">
            <w:pPr>
              <w:spacing w:after="0" w:line="240" w:lineRule="auto"/>
              <w:ind w:left="195" w:right="168"/>
              <w:rPr>
                <w:rFonts w:ascii="Arial" w:eastAsia="Times New Roman" w:hAnsi="Arial" w:cs="Arial"/>
                <w:color w:val="000000"/>
                <w:sz w:val="23"/>
                <w:szCs w:val="23"/>
                <w:lang w:eastAsia="tr-TR"/>
              </w:rPr>
            </w:pPr>
            <w:r w:rsidRPr="00152242">
              <w:rPr>
                <w:rFonts w:ascii="Arial" w:eastAsia="Times New Roman" w:hAnsi="Arial" w:cs="Arial"/>
                <w:b/>
                <w:bCs/>
                <w:color w:val="000000"/>
                <w:spacing w:val="-2"/>
                <w:sz w:val="21"/>
                <w:szCs w:val="21"/>
                <w:lang w:eastAsia="tr-TR"/>
              </w:rPr>
              <w:t>EĞİTİM DURUMU</w:t>
            </w:r>
          </w:p>
        </w:tc>
      </w:tr>
      <w:tr w:rsidR="00152242" w:rsidRPr="00152242" w:rsidTr="00B0556D">
        <w:trPr>
          <w:trHeight w:val="816"/>
        </w:trPr>
        <w:tc>
          <w:tcPr>
            <w:tcW w:w="1440" w:type="dxa"/>
            <w:tcBorders>
              <w:top w:val="nil"/>
              <w:left w:val="single" w:sz="8" w:space="0" w:color="000000"/>
              <w:bottom w:val="single" w:sz="8" w:space="0" w:color="000000"/>
              <w:right w:val="single" w:sz="8" w:space="0" w:color="000000"/>
            </w:tcBorders>
            <w:vAlign w:val="center"/>
            <w:hideMark/>
          </w:tcPr>
          <w:p w:rsidR="00152242" w:rsidRPr="00152242" w:rsidRDefault="00152242" w:rsidP="00152242">
            <w:pPr>
              <w:spacing w:after="0" w:line="240" w:lineRule="auto"/>
              <w:ind w:right="5"/>
              <w:jc w:val="center"/>
              <w:rPr>
                <w:rFonts w:ascii="Arial" w:eastAsia="Times New Roman" w:hAnsi="Arial" w:cs="Arial"/>
                <w:color w:val="000000"/>
                <w:sz w:val="23"/>
                <w:szCs w:val="23"/>
                <w:lang w:eastAsia="tr-TR"/>
              </w:rPr>
            </w:pPr>
            <w:r w:rsidRPr="00152242">
              <w:rPr>
                <w:rFonts w:ascii="Arial" w:eastAsia="Times New Roman" w:hAnsi="Arial" w:cs="Arial"/>
                <w:color w:val="000000"/>
                <w:spacing w:val="-10"/>
                <w:sz w:val="21"/>
                <w:szCs w:val="21"/>
                <w:lang w:eastAsia="tr-TR"/>
              </w:rPr>
              <w:t>1</w:t>
            </w:r>
          </w:p>
        </w:tc>
        <w:tc>
          <w:tcPr>
            <w:tcW w:w="1766" w:type="dxa"/>
            <w:tcBorders>
              <w:top w:val="nil"/>
              <w:left w:val="nil"/>
              <w:bottom w:val="single" w:sz="8" w:space="0" w:color="000000"/>
              <w:right w:val="single" w:sz="8" w:space="0" w:color="000000"/>
            </w:tcBorders>
            <w:vAlign w:val="center"/>
            <w:hideMark/>
          </w:tcPr>
          <w:p w:rsidR="00152242" w:rsidRPr="00152242" w:rsidRDefault="00152242" w:rsidP="00152242">
            <w:pPr>
              <w:spacing w:after="0" w:line="240" w:lineRule="auto"/>
              <w:ind w:right="5"/>
              <w:jc w:val="center"/>
              <w:rPr>
                <w:rFonts w:ascii="Arial" w:eastAsia="Times New Roman" w:hAnsi="Arial" w:cs="Arial"/>
                <w:color w:val="000000"/>
                <w:sz w:val="23"/>
                <w:szCs w:val="23"/>
                <w:lang w:eastAsia="tr-TR"/>
              </w:rPr>
            </w:pPr>
            <w:r w:rsidRPr="00152242">
              <w:rPr>
                <w:rFonts w:ascii="Arial" w:eastAsia="Times New Roman" w:hAnsi="Arial" w:cs="Arial"/>
                <w:color w:val="000000"/>
                <w:spacing w:val="-4"/>
                <w:sz w:val="21"/>
                <w:szCs w:val="21"/>
                <w:lang w:eastAsia="tr-TR"/>
              </w:rPr>
              <w:t>9950</w:t>
            </w:r>
          </w:p>
        </w:tc>
        <w:tc>
          <w:tcPr>
            <w:tcW w:w="1434" w:type="dxa"/>
            <w:tcBorders>
              <w:top w:val="nil"/>
              <w:left w:val="nil"/>
              <w:bottom w:val="single" w:sz="8" w:space="0" w:color="000000"/>
              <w:right w:val="single" w:sz="8" w:space="0" w:color="000000"/>
            </w:tcBorders>
            <w:vAlign w:val="center"/>
            <w:hideMark/>
          </w:tcPr>
          <w:p w:rsidR="00152242" w:rsidRPr="00152242" w:rsidRDefault="00152242" w:rsidP="00152242">
            <w:pPr>
              <w:spacing w:after="0" w:line="240" w:lineRule="auto"/>
              <w:ind w:left="225" w:right="195"/>
              <w:jc w:val="center"/>
              <w:rPr>
                <w:rFonts w:ascii="Arial" w:eastAsia="Times New Roman" w:hAnsi="Arial" w:cs="Arial"/>
                <w:color w:val="000000"/>
                <w:sz w:val="23"/>
                <w:szCs w:val="23"/>
                <w:lang w:eastAsia="tr-TR"/>
              </w:rPr>
            </w:pPr>
            <w:r w:rsidRPr="00152242">
              <w:rPr>
                <w:rFonts w:ascii="Arial" w:eastAsia="Times New Roman" w:hAnsi="Arial" w:cs="Arial"/>
                <w:color w:val="000000"/>
                <w:spacing w:val="-2"/>
                <w:sz w:val="21"/>
                <w:szCs w:val="21"/>
                <w:lang w:eastAsia="tr-TR"/>
              </w:rPr>
              <w:t>ZABITA MEMURU</w:t>
            </w:r>
          </w:p>
        </w:tc>
        <w:tc>
          <w:tcPr>
            <w:tcW w:w="1199" w:type="dxa"/>
            <w:tcBorders>
              <w:top w:val="nil"/>
              <w:left w:val="nil"/>
              <w:bottom w:val="single" w:sz="8" w:space="0" w:color="000000"/>
              <w:right w:val="single" w:sz="8" w:space="0" w:color="000000"/>
            </w:tcBorders>
            <w:vAlign w:val="center"/>
            <w:hideMark/>
          </w:tcPr>
          <w:p w:rsidR="00152242" w:rsidRPr="00152242" w:rsidRDefault="00152242" w:rsidP="00152242">
            <w:pPr>
              <w:spacing w:after="0" w:line="240" w:lineRule="auto"/>
              <w:ind w:left="8"/>
              <w:jc w:val="center"/>
              <w:rPr>
                <w:rFonts w:ascii="Arial" w:eastAsia="Times New Roman" w:hAnsi="Arial" w:cs="Arial"/>
                <w:color w:val="000000"/>
                <w:sz w:val="23"/>
                <w:szCs w:val="23"/>
                <w:lang w:eastAsia="tr-TR"/>
              </w:rPr>
            </w:pPr>
            <w:r w:rsidRPr="00152242">
              <w:rPr>
                <w:rFonts w:ascii="Arial" w:eastAsia="Times New Roman" w:hAnsi="Arial" w:cs="Arial"/>
                <w:color w:val="000000"/>
                <w:spacing w:val="-5"/>
                <w:sz w:val="21"/>
                <w:szCs w:val="21"/>
                <w:lang w:eastAsia="tr-TR"/>
              </w:rPr>
              <w:t>GİH</w:t>
            </w:r>
          </w:p>
        </w:tc>
        <w:tc>
          <w:tcPr>
            <w:tcW w:w="1395" w:type="dxa"/>
            <w:tcBorders>
              <w:top w:val="nil"/>
              <w:left w:val="nil"/>
              <w:bottom w:val="single" w:sz="8" w:space="0" w:color="000000"/>
              <w:right w:val="single" w:sz="8" w:space="0" w:color="000000"/>
            </w:tcBorders>
            <w:vAlign w:val="center"/>
            <w:hideMark/>
          </w:tcPr>
          <w:p w:rsidR="00152242" w:rsidRPr="00152242" w:rsidRDefault="00AB69FA" w:rsidP="00152242">
            <w:pPr>
              <w:spacing w:after="0" w:line="240" w:lineRule="auto"/>
              <w:ind w:left="23"/>
              <w:jc w:val="center"/>
              <w:rPr>
                <w:rFonts w:ascii="Arial" w:eastAsia="Times New Roman" w:hAnsi="Arial" w:cs="Arial"/>
                <w:color w:val="000000"/>
                <w:sz w:val="23"/>
                <w:szCs w:val="23"/>
                <w:lang w:eastAsia="tr-TR"/>
              </w:rPr>
            </w:pPr>
            <w:r>
              <w:rPr>
                <w:rFonts w:ascii="Arial" w:eastAsia="Times New Roman" w:hAnsi="Arial" w:cs="Arial"/>
                <w:color w:val="000000"/>
                <w:spacing w:val="-10"/>
                <w:sz w:val="21"/>
                <w:szCs w:val="21"/>
                <w:lang w:eastAsia="tr-TR"/>
              </w:rPr>
              <w:t>6</w:t>
            </w:r>
          </w:p>
        </w:tc>
        <w:tc>
          <w:tcPr>
            <w:tcW w:w="2197" w:type="dxa"/>
            <w:tcBorders>
              <w:top w:val="nil"/>
              <w:left w:val="nil"/>
              <w:bottom w:val="single" w:sz="8" w:space="0" w:color="000000"/>
              <w:right w:val="single" w:sz="8" w:space="0" w:color="000000"/>
            </w:tcBorders>
            <w:vAlign w:val="center"/>
            <w:hideMark/>
          </w:tcPr>
          <w:p w:rsidR="00152242" w:rsidRPr="00152242" w:rsidRDefault="00523B4E" w:rsidP="00152242">
            <w:pPr>
              <w:spacing w:after="0" w:line="240" w:lineRule="auto"/>
              <w:ind w:left="22"/>
              <w:jc w:val="center"/>
              <w:rPr>
                <w:rFonts w:ascii="Arial" w:eastAsia="Times New Roman" w:hAnsi="Arial" w:cs="Arial"/>
                <w:color w:val="000000"/>
                <w:sz w:val="23"/>
                <w:szCs w:val="23"/>
                <w:lang w:eastAsia="tr-TR"/>
              </w:rPr>
            </w:pPr>
            <w:r>
              <w:rPr>
                <w:rFonts w:ascii="Arial" w:eastAsia="Times New Roman" w:hAnsi="Arial" w:cs="Arial"/>
                <w:color w:val="000000"/>
                <w:spacing w:val="-10"/>
                <w:sz w:val="21"/>
                <w:szCs w:val="21"/>
                <w:lang w:eastAsia="tr-TR"/>
              </w:rPr>
              <w:t>1</w:t>
            </w:r>
          </w:p>
        </w:tc>
        <w:tc>
          <w:tcPr>
            <w:tcW w:w="1305" w:type="dxa"/>
            <w:tcBorders>
              <w:top w:val="nil"/>
              <w:left w:val="nil"/>
              <w:bottom w:val="single" w:sz="8" w:space="0" w:color="000000"/>
              <w:right w:val="single" w:sz="8" w:space="0" w:color="000000"/>
            </w:tcBorders>
            <w:vAlign w:val="center"/>
            <w:hideMark/>
          </w:tcPr>
          <w:p w:rsidR="00152242" w:rsidRPr="00152242" w:rsidRDefault="00152242" w:rsidP="00152242">
            <w:pPr>
              <w:spacing w:after="0" w:line="240" w:lineRule="auto"/>
              <w:ind w:left="20"/>
              <w:jc w:val="center"/>
              <w:rPr>
                <w:rFonts w:ascii="Arial" w:eastAsia="Times New Roman" w:hAnsi="Arial" w:cs="Arial"/>
                <w:color w:val="000000"/>
                <w:sz w:val="23"/>
                <w:szCs w:val="23"/>
                <w:lang w:eastAsia="tr-TR"/>
              </w:rPr>
            </w:pPr>
            <w:r w:rsidRPr="00152242">
              <w:rPr>
                <w:rFonts w:ascii="Arial" w:eastAsia="Times New Roman" w:hAnsi="Arial" w:cs="Arial"/>
                <w:color w:val="000000"/>
                <w:spacing w:val="-4"/>
                <w:sz w:val="21"/>
                <w:szCs w:val="21"/>
                <w:lang w:eastAsia="tr-TR"/>
              </w:rPr>
              <w:t>LİSE</w:t>
            </w:r>
          </w:p>
        </w:tc>
      </w:tr>
    </w:tbl>
    <w:p w:rsidR="00152242" w:rsidRPr="00152242" w:rsidRDefault="00152242" w:rsidP="00152242">
      <w:pPr>
        <w:spacing w:after="0" w:line="240" w:lineRule="auto"/>
        <w:rPr>
          <w:rFonts w:ascii="Arial" w:eastAsia="Times New Roman" w:hAnsi="Arial" w:cs="Arial"/>
          <w:color w:val="000000"/>
          <w:sz w:val="23"/>
          <w:szCs w:val="23"/>
          <w:lang w:eastAsia="tr-TR"/>
        </w:rPr>
      </w:pPr>
    </w:p>
    <w:p w:rsidR="00152242" w:rsidRPr="00971553" w:rsidRDefault="00152242" w:rsidP="00971553">
      <w:pPr>
        <w:spacing w:after="0" w:line="240" w:lineRule="auto"/>
        <w:jc w:val="both"/>
        <w:rPr>
          <w:rFonts w:ascii="Times New Roman" w:eastAsia="Times New Roman" w:hAnsi="Times New Roman" w:cs="Times New Roman"/>
          <w:b/>
          <w:bCs/>
          <w:color w:val="000000"/>
          <w:spacing w:val="-2"/>
          <w:lang w:eastAsia="tr-TR"/>
        </w:rPr>
      </w:pPr>
      <w:r w:rsidRPr="00971553">
        <w:rPr>
          <w:rFonts w:ascii="Times New Roman" w:eastAsia="Times New Roman" w:hAnsi="Times New Roman" w:cs="Times New Roman"/>
          <w:b/>
          <w:bCs/>
          <w:color w:val="000000"/>
          <w:lang w:eastAsia="tr-TR"/>
        </w:rPr>
        <w:t>1-BAŞVURU GENEL VE ÖZEL </w:t>
      </w:r>
      <w:r w:rsidRPr="00971553">
        <w:rPr>
          <w:rFonts w:ascii="Times New Roman" w:eastAsia="Times New Roman" w:hAnsi="Times New Roman" w:cs="Times New Roman"/>
          <w:b/>
          <w:bCs/>
          <w:color w:val="000000"/>
          <w:spacing w:val="-2"/>
          <w:lang w:eastAsia="tr-TR"/>
        </w:rPr>
        <w:t>ŞARTLARI:</w:t>
      </w: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r w:rsidRPr="00B0556D">
        <w:rPr>
          <w:rFonts w:ascii="Times New Roman" w:eastAsia="Times New Roman" w:hAnsi="Times New Roman" w:cs="Times New Roman"/>
          <w:color w:val="000000"/>
          <w:sz w:val="24"/>
          <w:szCs w:val="24"/>
          <w:lang w:eastAsia="tr-TR"/>
        </w:rPr>
        <w:t>1-İlanı yapılan kadro ve unvanlar için</w:t>
      </w:r>
      <w:r w:rsidR="00D7720E" w:rsidRPr="00B0556D">
        <w:rPr>
          <w:rFonts w:ascii="Times New Roman" w:eastAsia="Times New Roman" w:hAnsi="Times New Roman" w:cs="Times New Roman"/>
          <w:color w:val="000000"/>
          <w:sz w:val="24"/>
          <w:szCs w:val="24"/>
          <w:lang w:eastAsia="tr-TR"/>
        </w:rPr>
        <w:t xml:space="preserve"> Damal</w:t>
      </w:r>
      <w:r w:rsidRPr="00B0556D">
        <w:rPr>
          <w:rFonts w:ascii="Times New Roman" w:eastAsia="Times New Roman" w:hAnsi="Times New Roman" w:cs="Times New Roman"/>
          <w:color w:val="000000"/>
          <w:sz w:val="24"/>
          <w:szCs w:val="24"/>
          <w:lang w:eastAsia="tr-TR"/>
        </w:rPr>
        <w:t xml:space="preserve"> Belediyesinde görev yapan, 657 sayılı Kanuna tabi asil memurlar başvurabilecektir.</w:t>
      </w: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p>
    <w:p w:rsidR="00152242" w:rsidRPr="00B0556D" w:rsidRDefault="00152242" w:rsidP="00971553">
      <w:pPr>
        <w:spacing w:after="0" w:line="240" w:lineRule="auto"/>
        <w:jc w:val="both"/>
        <w:rPr>
          <w:rFonts w:ascii="Times New Roman" w:eastAsia="Times New Roman" w:hAnsi="Times New Roman" w:cs="Times New Roman"/>
          <w:color w:val="000000"/>
          <w:spacing w:val="-2"/>
          <w:sz w:val="24"/>
          <w:szCs w:val="24"/>
          <w:lang w:eastAsia="tr-TR"/>
        </w:rPr>
      </w:pPr>
      <w:r w:rsidRPr="00B0556D">
        <w:rPr>
          <w:rFonts w:ascii="Times New Roman" w:eastAsia="Times New Roman" w:hAnsi="Times New Roman" w:cs="Times New Roman"/>
          <w:color w:val="000000"/>
          <w:sz w:val="24"/>
          <w:szCs w:val="24"/>
          <w:lang w:eastAsia="tr-TR"/>
        </w:rPr>
        <w:t>2-Başvuru sahiplerinin ilanda belirtilen şartları taşımaları </w:t>
      </w:r>
      <w:r w:rsidRPr="00B0556D">
        <w:rPr>
          <w:rFonts w:ascii="Times New Roman" w:eastAsia="Times New Roman" w:hAnsi="Times New Roman" w:cs="Times New Roman"/>
          <w:color w:val="000000"/>
          <w:spacing w:val="-2"/>
          <w:sz w:val="24"/>
          <w:szCs w:val="24"/>
          <w:lang w:eastAsia="tr-TR"/>
        </w:rPr>
        <w:t>gerekmektedir.</w:t>
      </w: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p>
    <w:p w:rsidR="00152242" w:rsidRPr="00B0556D" w:rsidRDefault="00152242" w:rsidP="00971553">
      <w:pPr>
        <w:spacing w:after="0" w:line="240" w:lineRule="auto"/>
        <w:jc w:val="both"/>
        <w:rPr>
          <w:rFonts w:ascii="Times New Roman" w:eastAsia="Times New Roman" w:hAnsi="Times New Roman" w:cs="Times New Roman"/>
          <w:color w:val="000000"/>
          <w:spacing w:val="-2"/>
          <w:sz w:val="24"/>
          <w:szCs w:val="24"/>
          <w:lang w:eastAsia="tr-TR"/>
        </w:rPr>
      </w:pPr>
      <w:r w:rsidRPr="00B0556D">
        <w:rPr>
          <w:rFonts w:ascii="Times New Roman" w:eastAsia="Times New Roman" w:hAnsi="Times New Roman" w:cs="Times New Roman"/>
          <w:color w:val="000000"/>
          <w:sz w:val="24"/>
          <w:szCs w:val="24"/>
          <w:lang w:eastAsia="tr-TR"/>
        </w:rPr>
        <w:t>3-Başvuru sahiplerinin Belediye Zabıta Yönetmeliğinin 13/A maddesinin birinci fıkrasının (b) </w:t>
      </w:r>
      <w:r w:rsidRPr="00B0556D">
        <w:rPr>
          <w:rFonts w:ascii="Times New Roman" w:eastAsia="Times New Roman" w:hAnsi="Times New Roman" w:cs="Times New Roman"/>
          <w:color w:val="000000"/>
          <w:spacing w:val="-5"/>
          <w:sz w:val="24"/>
          <w:szCs w:val="24"/>
          <w:lang w:eastAsia="tr-TR"/>
        </w:rPr>
        <w:t>ve</w:t>
      </w:r>
      <w:r w:rsidRPr="00B0556D">
        <w:rPr>
          <w:rFonts w:ascii="Times New Roman" w:eastAsia="Times New Roman" w:hAnsi="Times New Roman" w:cs="Times New Roman"/>
          <w:color w:val="000000"/>
          <w:sz w:val="24"/>
          <w:szCs w:val="24"/>
          <w:lang w:eastAsia="tr-TR"/>
        </w:rPr>
        <w:t> (c) bentlerinde yer alan şartları taşımaları, 13/E maddesinde öngörülen sınavda başarılı olmaları </w:t>
      </w:r>
      <w:r w:rsidRPr="00B0556D">
        <w:rPr>
          <w:rFonts w:ascii="Times New Roman" w:eastAsia="Times New Roman" w:hAnsi="Times New Roman" w:cs="Times New Roman"/>
          <w:color w:val="000000"/>
          <w:spacing w:val="-2"/>
          <w:sz w:val="24"/>
          <w:szCs w:val="24"/>
          <w:lang w:eastAsia="tr-TR"/>
        </w:rPr>
        <w:t>gerekmektedir.</w:t>
      </w: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p>
    <w:p w:rsidR="00152242" w:rsidRPr="00B0556D" w:rsidRDefault="00152242" w:rsidP="00971553">
      <w:pPr>
        <w:spacing w:after="0" w:line="240" w:lineRule="auto"/>
        <w:jc w:val="both"/>
        <w:rPr>
          <w:rFonts w:ascii="Times New Roman" w:eastAsia="Times New Roman" w:hAnsi="Times New Roman" w:cs="Times New Roman"/>
          <w:color w:val="000000"/>
          <w:spacing w:val="-2"/>
          <w:sz w:val="24"/>
          <w:szCs w:val="24"/>
          <w:lang w:eastAsia="tr-TR"/>
        </w:rPr>
      </w:pPr>
      <w:r w:rsidRPr="00B0556D">
        <w:rPr>
          <w:rFonts w:ascii="Times New Roman" w:eastAsia="Times New Roman" w:hAnsi="Times New Roman" w:cs="Times New Roman"/>
          <w:color w:val="000000"/>
          <w:sz w:val="24"/>
          <w:szCs w:val="24"/>
          <w:lang w:eastAsia="tr-TR"/>
        </w:rPr>
        <w:t>4-Sınav tarihi itibarıyla adayın 35 yaşını aşmamaları</w:t>
      </w:r>
      <w:r w:rsidRPr="00B0556D">
        <w:rPr>
          <w:rFonts w:ascii="Times New Roman" w:eastAsia="Times New Roman" w:hAnsi="Times New Roman" w:cs="Times New Roman"/>
          <w:color w:val="000000"/>
          <w:spacing w:val="-2"/>
          <w:sz w:val="24"/>
          <w:szCs w:val="24"/>
          <w:lang w:eastAsia="tr-TR"/>
        </w:rPr>
        <w:t> gerekir.</w:t>
      </w: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r w:rsidRPr="00B0556D">
        <w:rPr>
          <w:rFonts w:ascii="Times New Roman" w:eastAsia="Times New Roman" w:hAnsi="Times New Roman" w:cs="Times New Roman"/>
          <w:color w:val="000000"/>
          <w:sz w:val="24"/>
          <w:szCs w:val="24"/>
          <w:lang w:eastAsia="tr-TR"/>
        </w:rPr>
        <w:t>5-Başvuru sahibinin Zabıta Memurluğu görevini yapacak bedenen engel bir durumunun olmaması </w:t>
      </w:r>
      <w:r w:rsidRPr="00B0556D">
        <w:rPr>
          <w:rFonts w:ascii="Times New Roman" w:eastAsia="Times New Roman" w:hAnsi="Times New Roman" w:cs="Times New Roman"/>
          <w:color w:val="000000"/>
          <w:spacing w:val="-2"/>
          <w:sz w:val="24"/>
          <w:szCs w:val="24"/>
          <w:lang w:eastAsia="tr-TR"/>
        </w:rPr>
        <w:t>gerekmektedir.</w:t>
      </w:r>
      <w:r w:rsidRPr="00B0556D">
        <w:rPr>
          <w:rFonts w:ascii="Times New Roman" w:eastAsia="Times New Roman" w:hAnsi="Times New Roman" w:cs="Times New Roman"/>
          <w:color w:val="000000"/>
          <w:sz w:val="24"/>
          <w:szCs w:val="24"/>
          <w:lang w:eastAsia="tr-TR"/>
        </w:rPr>
        <w:t> </w:t>
      </w: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r w:rsidRPr="00B0556D">
        <w:rPr>
          <w:rFonts w:ascii="Times New Roman" w:eastAsia="Times New Roman" w:hAnsi="Times New Roman" w:cs="Times New Roman"/>
          <w:color w:val="000000"/>
          <w:sz w:val="24"/>
          <w:szCs w:val="24"/>
          <w:lang w:eastAsia="tr-TR"/>
        </w:rPr>
        <w:t>                                                                                                                  </w:t>
      </w:r>
    </w:p>
    <w:p w:rsidR="00152242" w:rsidRPr="00B0556D" w:rsidRDefault="00152242" w:rsidP="00971553">
      <w:pPr>
        <w:spacing w:after="0" w:line="240" w:lineRule="auto"/>
        <w:jc w:val="both"/>
        <w:rPr>
          <w:rFonts w:ascii="Times New Roman" w:eastAsia="Times New Roman" w:hAnsi="Times New Roman" w:cs="Times New Roman"/>
          <w:b/>
          <w:bCs/>
          <w:color w:val="000000"/>
          <w:spacing w:val="-2"/>
          <w:sz w:val="24"/>
          <w:szCs w:val="24"/>
          <w:lang w:eastAsia="tr-TR"/>
        </w:rPr>
      </w:pPr>
      <w:r w:rsidRPr="00B0556D">
        <w:rPr>
          <w:rFonts w:ascii="Times New Roman" w:eastAsia="Times New Roman" w:hAnsi="Times New Roman" w:cs="Times New Roman"/>
          <w:b/>
          <w:bCs/>
          <w:color w:val="000000"/>
          <w:sz w:val="24"/>
          <w:szCs w:val="24"/>
          <w:lang w:eastAsia="tr-TR"/>
        </w:rPr>
        <w:t>2-BAŞVURU YERİ VE </w:t>
      </w:r>
      <w:r w:rsidRPr="00B0556D">
        <w:rPr>
          <w:rFonts w:ascii="Times New Roman" w:eastAsia="Times New Roman" w:hAnsi="Times New Roman" w:cs="Times New Roman"/>
          <w:b/>
          <w:bCs/>
          <w:color w:val="000000"/>
          <w:spacing w:val="-2"/>
          <w:sz w:val="24"/>
          <w:szCs w:val="24"/>
          <w:lang w:eastAsia="tr-TR"/>
        </w:rPr>
        <w:t>TARİHİ:</w:t>
      </w: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p>
    <w:p w:rsidR="00152242" w:rsidRPr="00B0556D" w:rsidRDefault="00152242" w:rsidP="00971553">
      <w:pPr>
        <w:spacing w:after="0" w:line="240" w:lineRule="auto"/>
        <w:ind w:right="131"/>
        <w:jc w:val="both"/>
        <w:rPr>
          <w:rFonts w:ascii="Times New Roman" w:eastAsia="Times New Roman" w:hAnsi="Times New Roman" w:cs="Times New Roman"/>
          <w:color w:val="000000"/>
          <w:sz w:val="24"/>
          <w:szCs w:val="24"/>
          <w:lang w:eastAsia="tr-TR"/>
        </w:rPr>
      </w:pPr>
      <w:r w:rsidRPr="00B0556D">
        <w:rPr>
          <w:rFonts w:ascii="Times New Roman" w:eastAsia="Times New Roman" w:hAnsi="Times New Roman" w:cs="Times New Roman"/>
          <w:color w:val="000000"/>
          <w:sz w:val="24"/>
          <w:szCs w:val="24"/>
          <w:lang w:eastAsia="tr-TR"/>
        </w:rPr>
        <w:t>1-Şartları uyan adaylar </w:t>
      </w:r>
      <w:r w:rsidR="00A01726">
        <w:rPr>
          <w:rFonts w:ascii="Times New Roman" w:eastAsia="Times New Roman" w:hAnsi="Times New Roman" w:cs="Times New Roman"/>
          <w:b/>
          <w:bCs/>
          <w:color w:val="000000"/>
          <w:sz w:val="24"/>
          <w:szCs w:val="24"/>
          <w:lang w:eastAsia="tr-TR"/>
        </w:rPr>
        <w:t>18.06</w:t>
      </w:r>
      <w:r w:rsidR="00BD4762" w:rsidRPr="00B0556D">
        <w:rPr>
          <w:rFonts w:ascii="Times New Roman" w:eastAsia="Times New Roman" w:hAnsi="Times New Roman" w:cs="Times New Roman"/>
          <w:b/>
          <w:bCs/>
          <w:color w:val="000000"/>
          <w:sz w:val="24"/>
          <w:szCs w:val="24"/>
          <w:lang w:eastAsia="tr-TR"/>
        </w:rPr>
        <w:t>.2025</w:t>
      </w:r>
      <w:r w:rsidRPr="00B0556D">
        <w:rPr>
          <w:rFonts w:ascii="Times New Roman" w:eastAsia="Times New Roman" w:hAnsi="Times New Roman" w:cs="Times New Roman"/>
          <w:b/>
          <w:bCs/>
          <w:color w:val="000000"/>
          <w:sz w:val="24"/>
          <w:szCs w:val="24"/>
          <w:lang w:eastAsia="tr-TR"/>
        </w:rPr>
        <w:t> </w:t>
      </w:r>
      <w:r w:rsidRPr="00B0556D">
        <w:rPr>
          <w:rFonts w:ascii="Times New Roman" w:eastAsia="Times New Roman" w:hAnsi="Times New Roman" w:cs="Times New Roman"/>
          <w:color w:val="000000"/>
          <w:sz w:val="24"/>
          <w:szCs w:val="24"/>
          <w:lang w:eastAsia="tr-TR"/>
        </w:rPr>
        <w:t xml:space="preserve">tarihi mesai bitimine kadar müracaatlarını bizzat </w:t>
      </w:r>
      <w:r w:rsidR="00F944E5" w:rsidRPr="00B0556D">
        <w:rPr>
          <w:rFonts w:ascii="Times New Roman" w:eastAsia="Times New Roman" w:hAnsi="Times New Roman" w:cs="Times New Roman"/>
          <w:color w:val="000000"/>
          <w:sz w:val="24"/>
          <w:szCs w:val="24"/>
          <w:lang w:eastAsia="tr-TR"/>
        </w:rPr>
        <w:t xml:space="preserve">Damal </w:t>
      </w:r>
      <w:r w:rsidRPr="00B0556D">
        <w:rPr>
          <w:rFonts w:ascii="Times New Roman" w:eastAsia="Times New Roman" w:hAnsi="Times New Roman" w:cs="Times New Roman"/>
          <w:color w:val="000000"/>
          <w:sz w:val="24"/>
          <w:szCs w:val="24"/>
          <w:lang w:eastAsia="tr-TR"/>
        </w:rPr>
        <w:t>Belediye Ba</w:t>
      </w:r>
      <w:r w:rsidR="00F944E5" w:rsidRPr="00B0556D">
        <w:rPr>
          <w:rFonts w:ascii="Times New Roman" w:eastAsia="Times New Roman" w:hAnsi="Times New Roman" w:cs="Times New Roman"/>
          <w:color w:val="000000"/>
          <w:sz w:val="24"/>
          <w:szCs w:val="24"/>
          <w:lang w:eastAsia="tr-TR"/>
        </w:rPr>
        <w:t>şkanlığı, Yazı İşleri Müdürlüğü</w:t>
      </w:r>
      <w:r w:rsidRPr="00B0556D">
        <w:rPr>
          <w:rFonts w:ascii="Times New Roman" w:eastAsia="Times New Roman" w:hAnsi="Times New Roman" w:cs="Times New Roman"/>
          <w:color w:val="000000"/>
          <w:sz w:val="24"/>
          <w:szCs w:val="24"/>
          <w:lang w:eastAsia="tr-TR"/>
        </w:rPr>
        <w:t>ne evrak kayıt aracılığı ile yazılı olarak yapacaklardır.</w:t>
      </w:r>
    </w:p>
    <w:p w:rsidR="00152242" w:rsidRPr="00B0556D" w:rsidRDefault="00152242" w:rsidP="00971553">
      <w:pPr>
        <w:spacing w:after="0" w:line="240" w:lineRule="auto"/>
        <w:ind w:left="360"/>
        <w:jc w:val="both"/>
        <w:rPr>
          <w:rFonts w:ascii="Times New Roman" w:eastAsia="Times New Roman" w:hAnsi="Times New Roman" w:cs="Times New Roman"/>
          <w:color w:val="000000"/>
          <w:sz w:val="24"/>
          <w:szCs w:val="24"/>
          <w:lang w:eastAsia="tr-TR"/>
        </w:rPr>
      </w:pPr>
    </w:p>
    <w:p w:rsidR="00152242" w:rsidRPr="00B0556D" w:rsidRDefault="00152242" w:rsidP="00971553">
      <w:pPr>
        <w:spacing w:after="0" w:line="240" w:lineRule="auto"/>
        <w:ind w:right="151"/>
        <w:jc w:val="both"/>
        <w:rPr>
          <w:rFonts w:ascii="Times New Roman" w:eastAsia="Times New Roman" w:hAnsi="Times New Roman" w:cs="Times New Roman"/>
          <w:b/>
          <w:bCs/>
          <w:color w:val="000000"/>
          <w:spacing w:val="-2"/>
          <w:sz w:val="24"/>
          <w:szCs w:val="24"/>
          <w:lang w:eastAsia="tr-TR"/>
        </w:rPr>
      </w:pPr>
      <w:r w:rsidRPr="00B0556D">
        <w:rPr>
          <w:rFonts w:ascii="Times New Roman" w:eastAsia="Times New Roman" w:hAnsi="Times New Roman" w:cs="Times New Roman"/>
          <w:b/>
          <w:bCs/>
          <w:color w:val="000000"/>
          <w:sz w:val="24"/>
          <w:szCs w:val="24"/>
          <w:lang w:eastAsia="tr-TR"/>
        </w:rPr>
        <w:t>BAŞVURULARIN DEĞERLENDİRİLMESİ VE BAŞVURUSU KABUL EDİLENLERİN </w:t>
      </w:r>
      <w:r w:rsidRPr="00B0556D">
        <w:rPr>
          <w:rFonts w:ascii="Times New Roman" w:eastAsia="Times New Roman" w:hAnsi="Times New Roman" w:cs="Times New Roman"/>
          <w:b/>
          <w:bCs/>
          <w:color w:val="000000"/>
          <w:spacing w:val="-2"/>
          <w:sz w:val="24"/>
          <w:szCs w:val="24"/>
          <w:lang w:eastAsia="tr-TR"/>
        </w:rPr>
        <w:t>İLANI:</w:t>
      </w:r>
    </w:p>
    <w:p w:rsidR="00152242" w:rsidRPr="00B0556D" w:rsidRDefault="00152242" w:rsidP="00971553">
      <w:pPr>
        <w:spacing w:after="0" w:line="240" w:lineRule="auto"/>
        <w:ind w:right="151"/>
        <w:jc w:val="both"/>
        <w:rPr>
          <w:rFonts w:ascii="Times New Roman" w:eastAsia="Times New Roman" w:hAnsi="Times New Roman" w:cs="Times New Roman"/>
          <w:color w:val="000000"/>
          <w:sz w:val="24"/>
          <w:szCs w:val="24"/>
          <w:lang w:eastAsia="tr-TR"/>
        </w:rPr>
      </w:pPr>
    </w:p>
    <w:p w:rsidR="00152242" w:rsidRPr="00B0556D" w:rsidRDefault="00152242" w:rsidP="00971553">
      <w:pPr>
        <w:spacing w:after="0" w:line="240" w:lineRule="auto"/>
        <w:ind w:right="151"/>
        <w:jc w:val="both"/>
        <w:rPr>
          <w:rFonts w:ascii="Times New Roman" w:eastAsia="Times New Roman" w:hAnsi="Times New Roman" w:cs="Times New Roman"/>
          <w:color w:val="000000"/>
          <w:sz w:val="24"/>
          <w:szCs w:val="24"/>
          <w:lang w:eastAsia="tr-TR"/>
        </w:rPr>
      </w:pPr>
      <w:r w:rsidRPr="00B0556D">
        <w:rPr>
          <w:rFonts w:ascii="Times New Roman" w:eastAsia="Times New Roman" w:hAnsi="Times New Roman" w:cs="Times New Roman"/>
          <w:color w:val="000000"/>
          <w:sz w:val="24"/>
          <w:szCs w:val="24"/>
          <w:lang w:eastAsia="tr-TR"/>
        </w:rPr>
        <w:t>1-Kurum içinden Zabıta Memurluğu yazılı sınava girmeye hak kazanan adayların listesi </w:t>
      </w:r>
      <w:r w:rsidR="00A01726">
        <w:rPr>
          <w:rFonts w:ascii="Times New Roman" w:eastAsia="Times New Roman" w:hAnsi="Times New Roman" w:cs="Times New Roman"/>
          <w:b/>
          <w:bCs/>
          <w:color w:val="000000"/>
          <w:spacing w:val="-2"/>
          <w:sz w:val="24"/>
          <w:szCs w:val="24"/>
          <w:lang w:eastAsia="tr-TR"/>
        </w:rPr>
        <w:t>20.06</w:t>
      </w:r>
      <w:r w:rsidR="00BD4762" w:rsidRPr="00B0556D">
        <w:rPr>
          <w:rFonts w:ascii="Times New Roman" w:eastAsia="Times New Roman" w:hAnsi="Times New Roman" w:cs="Times New Roman"/>
          <w:b/>
          <w:bCs/>
          <w:color w:val="000000"/>
          <w:spacing w:val="-2"/>
          <w:sz w:val="24"/>
          <w:szCs w:val="24"/>
          <w:lang w:eastAsia="tr-TR"/>
        </w:rPr>
        <w:t>.2025</w:t>
      </w:r>
      <w:r w:rsidR="008F4724" w:rsidRPr="00B0556D">
        <w:rPr>
          <w:rFonts w:ascii="Times New Roman" w:eastAsia="Times New Roman" w:hAnsi="Times New Roman" w:cs="Times New Roman"/>
          <w:b/>
          <w:bCs/>
          <w:color w:val="000000"/>
          <w:spacing w:val="-2"/>
          <w:sz w:val="24"/>
          <w:szCs w:val="24"/>
          <w:lang w:eastAsia="tr-TR"/>
        </w:rPr>
        <w:t xml:space="preserve"> </w:t>
      </w:r>
      <w:r w:rsidRPr="00B0556D">
        <w:rPr>
          <w:rFonts w:ascii="Times New Roman" w:eastAsia="Times New Roman" w:hAnsi="Times New Roman" w:cs="Times New Roman"/>
          <w:color w:val="000000"/>
          <w:sz w:val="24"/>
          <w:szCs w:val="24"/>
          <w:lang w:eastAsia="tr-TR"/>
        </w:rPr>
        <w:t xml:space="preserve">tarihinde </w:t>
      </w:r>
      <w:r w:rsidR="002A6F7A" w:rsidRPr="00B0556D">
        <w:rPr>
          <w:rFonts w:ascii="Times New Roman" w:eastAsia="Times New Roman" w:hAnsi="Times New Roman" w:cs="Times New Roman"/>
          <w:color w:val="000000"/>
          <w:sz w:val="24"/>
          <w:szCs w:val="24"/>
          <w:lang w:eastAsia="tr-TR"/>
        </w:rPr>
        <w:t xml:space="preserve">Damal </w:t>
      </w:r>
      <w:r w:rsidRPr="00B0556D">
        <w:rPr>
          <w:rFonts w:ascii="Times New Roman" w:eastAsia="Times New Roman" w:hAnsi="Times New Roman" w:cs="Times New Roman"/>
          <w:color w:val="000000"/>
          <w:sz w:val="24"/>
          <w:szCs w:val="24"/>
          <w:lang w:eastAsia="tr-TR"/>
        </w:rPr>
        <w:t>Belediyesi internet sitesinden ve ilan panosundan </w:t>
      </w:r>
      <w:r w:rsidRPr="00B0556D">
        <w:rPr>
          <w:rFonts w:ascii="Times New Roman" w:eastAsia="Times New Roman" w:hAnsi="Times New Roman" w:cs="Times New Roman"/>
          <w:color w:val="000000"/>
          <w:spacing w:val="-2"/>
          <w:sz w:val="24"/>
          <w:szCs w:val="24"/>
          <w:lang w:eastAsia="tr-TR"/>
        </w:rPr>
        <w:t>yayınlanacaktır.</w:t>
      </w: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p>
    <w:p w:rsidR="00A75854" w:rsidRPr="00B0556D" w:rsidRDefault="00152242" w:rsidP="00971553">
      <w:pPr>
        <w:spacing w:after="0" w:line="240" w:lineRule="auto"/>
        <w:ind w:right="132"/>
        <w:jc w:val="both"/>
        <w:rPr>
          <w:rFonts w:ascii="Times New Roman" w:eastAsia="Times New Roman" w:hAnsi="Times New Roman" w:cs="Times New Roman"/>
          <w:color w:val="000000"/>
          <w:sz w:val="24"/>
          <w:szCs w:val="24"/>
          <w:lang w:eastAsia="tr-TR"/>
        </w:rPr>
      </w:pPr>
      <w:r w:rsidRPr="00B0556D">
        <w:rPr>
          <w:rFonts w:ascii="Times New Roman" w:eastAsia="Times New Roman" w:hAnsi="Times New Roman" w:cs="Times New Roman"/>
          <w:color w:val="000000"/>
          <w:sz w:val="24"/>
          <w:szCs w:val="24"/>
          <w:lang w:eastAsia="tr-TR"/>
        </w:rPr>
        <w:t>2-Kurum içinden Zabıta Memurluğu sınavına girmeye hak kazanan adayların belirtilen gün ve saatte sınav yerinde hazır bulunmaları gerekmektedir.</w:t>
      </w:r>
    </w:p>
    <w:p w:rsidR="00152242" w:rsidRPr="00B0556D" w:rsidRDefault="00152242" w:rsidP="00971553">
      <w:pPr>
        <w:spacing w:after="0" w:line="240" w:lineRule="auto"/>
        <w:ind w:right="132"/>
        <w:jc w:val="both"/>
        <w:rPr>
          <w:rFonts w:ascii="Times New Roman" w:eastAsia="Times New Roman" w:hAnsi="Times New Roman" w:cs="Times New Roman"/>
          <w:color w:val="000000"/>
          <w:sz w:val="24"/>
          <w:szCs w:val="24"/>
          <w:lang w:eastAsia="tr-TR"/>
        </w:rPr>
      </w:pPr>
    </w:p>
    <w:p w:rsidR="00152242" w:rsidRPr="00B0556D" w:rsidRDefault="00152242" w:rsidP="00971553">
      <w:pPr>
        <w:spacing w:after="0" w:line="240" w:lineRule="auto"/>
        <w:jc w:val="both"/>
        <w:rPr>
          <w:rFonts w:ascii="Times New Roman" w:eastAsia="Times New Roman" w:hAnsi="Times New Roman" w:cs="Times New Roman"/>
          <w:b/>
          <w:bCs/>
          <w:color w:val="000000"/>
          <w:spacing w:val="-2"/>
          <w:sz w:val="24"/>
          <w:szCs w:val="24"/>
          <w:lang w:eastAsia="tr-TR"/>
        </w:rPr>
      </w:pPr>
      <w:r w:rsidRPr="00B0556D">
        <w:rPr>
          <w:rFonts w:ascii="Times New Roman" w:eastAsia="Times New Roman" w:hAnsi="Times New Roman" w:cs="Times New Roman"/>
          <w:b/>
          <w:bCs/>
          <w:color w:val="000000"/>
          <w:sz w:val="24"/>
          <w:szCs w:val="24"/>
          <w:lang w:eastAsia="tr-TR"/>
        </w:rPr>
        <w:t>3-SINAVIN USULU YERİ ZAMANI VE </w:t>
      </w:r>
      <w:r w:rsidRPr="00B0556D">
        <w:rPr>
          <w:rFonts w:ascii="Times New Roman" w:eastAsia="Times New Roman" w:hAnsi="Times New Roman" w:cs="Times New Roman"/>
          <w:b/>
          <w:bCs/>
          <w:color w:val="000000"/>
          <w:spacing w:val="-2"/>
          <w:sz w:val="24"/>
          <w:szCs w:val="24"/>
          <w:lang w:eastAsia="tr-TR"/>
        </w:rPr>
        <w:t>KONULARI:</w:t>
      </w: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r w:rsidRPr="00B0556D">
        <w:rPr>
          <w:rFonts w:ascii="Times New Roman" w:eastAsia="Times New Roman" w:hAnsi="Times New Roman" w:cs="Times New Roman"/>
          <w:color w:val="000000"/>
          <w:sz w:val="24"/>
          <w:szCs w:val="24"/>
          <w:lang w:eastAsia="tr-TR"/>
        </w:rPr>
        <w:t>1-</w:t>
      </w:r>
      <w:r w:rsidR="002A6F7A" w:rsidRPr="00B0556D">
        <w:rPr>
          <w:rFonts w:ascii="Times New Roman" w:eastAsia="Times New Roman" w:hAnsi="Times New Roman" w:cs="Times New Roman"/>
          <w:color w:val="000000"/>
          <w:sz w:val="24"/>
          <w:szCs w:val="24"/>
          <w:lang w:eastAsia="tr-TR"/>
        </w:rPr>
        <w:t>Damal</w:t>
      </w:r>
      <w:r w:rsidRPr="00B0556D">
        <w:rPr>
          <w:rFonts w:ascii="Times New Roman" w:eastAsia="Times New Roman" w:hAnsi="Times New Roman" w:cs="Times New Roman"/>
          <w:color w:val="000000"/>
          <w:sz w:val="24"/>
          <w:szCs w:val="24"/>
          <w:lang w:eastAsia="tr-TR"/>
        </w:rPr>
        <w:t xml:space="preserve"> Belediye Başkanlığı kurum içinden Zabıta Memurluğu kadrolarına sınavla atama yapılacak memurların sınavı, Belediye Zabıta Yönetmeliğinin 13/E-1 fıkrası gereğince yazılı ve uygulamalı şeklinde olacaktır.</w:t>
      </w: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r w:rsidRPr="00B0556D">
        <w:rPr>
          <w:rFonts w:ascii="Times New Roman" w:eastAsia="Times New Roman" w:hAnsi="Times New Roman" w:cs="Times New Roman"/>
          <w:color w:val="000000"/>
          <w:sz w:val="24"/>
          <w:szCs w:val="24"/>
          <w:lang w:eastAsia="tr-TR"/>
        </w:rPr>
        <w:t xml:space="preserve">2-Yazılı sınav Belediyemiz </w:t>
      </w:r>
      <w:r w:rsidR="002A6F7A" w:rsidRPr="00B0556D">
        <w:rPr>
          <w:rFonts w:ascii="Times New Roman" w:eastAsia="Times New Roman" w:hAnsi="Times New Roman" w:cs="Times New Roman"/>
          <w:color w:val="000000"/>
          <w:sz w:val="24"/>
          <w:szCs w:val="24"/>
          <w:lang w:eastAsia="tr-TR"/>
        </w:rPr>
        <w:t xml:space="preserve">Toplantı </w:t>
      </w:r>
      <w:r w:rsidRPr="00B0556D">
        <w:rPr>
          <w:rFonts w:ascii="Times New Roman" w:eastAsia="Times New Roman" w:hAnsi="Times New Roman" w:cs="Times New Roman"/>
          <w:color w:val="000000"/>
          <w:sz w:val="24"/>
          <w:szCs w:val="24"/>
          <w:lang w:eastAsia="tr-TR"/>
        </w:rPr>
        <w:t>Salonunda ilgili Sınav Kurulu üyelerince </w:t>
      </w:r>
      <w:r w:rsidR="00A01726">
        <w:rPr>
          <w:rFonts w:ascii="Times New Roman" w:eastAsia="Times New Roman" w:hAnsi="Times New Roman" w:cs="Times New Roman"/>
          <w:b/>
          <w:bCs/>
          <w:color w:val="000000"/>
          <w:sz w:val="24"/>
          <w:szCs w:val="24"/>
          <w:lang w:eastAsia="tr-TR"/>
        </w:rPr>
        <w:t>25.06</w:t>
      </w:r>
      <w:r w:rsidR="00BD4762" w:rsidRPr="00B0556D">
        <w:rPr>
          <w:rFonts w:ascii="Times New Roman" w:eastAsia="Times New Roman" w:hAnsi="Times New Roman" w:cs="Times New Roman"/>
          <w:b/>
          <w:bCs/>
          <w:color w:val="000000"/>
          <w:sz w:val="24"/>
          <w:szCs w:val="24"/>
          <w:lang w:eastAsia="tr-TR"/>
        </w:rPr>
        <w:t>.2025</w:t>
      </w:r>
      <w:r w:rsidRPr="00B0556D">
        <w:rPr>
          <w:rFonts w:ascii="Times New Roman" w:eastAsia="Times New Roman" w:hAnsi="Times New Roman" w:cs="Times New Roman"/>
          <w:b/>
          <w:bCs/>
          <w:color w:val="000000"/>
          <w:sz w:val="24"/>
          <w:szCs w:val="24"/>
          <w:lang w:eastAsia="tr-TR"/>
        </w:rPr>
        <w:t> </w:t>
      </w:r>
      <w:r w:rsidRPr="00B0556D">
        <w:rPr>
          <w:rFonts w:ascii="Times New Roman" w:eastAsia="Times New Roman" w:hAnsi="Times New Roman" w:cs="Times New Roman"/>
          <w:color w:val="000000"/>
          <w:sz w:val="24"/>
          <w:szCs w:val="24"/>
          <w:lang w:eastAsia="tr-TR"/>
        </w:rPr>
        <w:t xml:space="preserve">tarihinde sabah saat </w:t>
      </w:r>
      <w:r w:rsidR="00A01726" w:rsidRPr="00A01726">
        <w:rPr>
          <w:rFonts w:ascii="Times New Roman" w:eastAsia="Times New Roman" w:hAnsi="Times New Roman" w:cs="Times New Roman"/>
          <w:b/>
          <w:color w:val="000000"/>
          <w:sz w:val="24"/>
          <w:szCs w:val="24"/>
          <w:lang w:eastAsia="tr-TR"/>
        </w:rPr>
        <w:t>11.00’de</w:t>
      </w:r>
      <w:r w:rsidRPr="00B0556D">
        <w:rPr>
          <w:rFonts w:ascii="Times New Roman" w:eastAsia="Times New Roman" w:hAnsi="Times New Roman" w:cs="Times New Roman"/>
          <w:color w:val="000000"/>
          <w:sz w:val="24"/>
          <w:szCs w:val="24"/>
          <w:lang w:eastAsia="tr-TR"/>
        </w:rPr>
        <w:t>, uygulamalı</w:t>
      </w:r>
      <w:r w:rsidR="008F4724" w:rsidRPr="00B0556D">
        <w:rPr>
          <w:rFonts w:ascii="Times New Roman" w:eastAsia="Times New Roman" w:hAnsi="Times New Roman" w:cs="Times New Roman"/>
          <w:color w:val="000000"/>
          <w:sz w:val="24"/>
          <w:szCs w:val="24"/>
          <w:lang w:eastAsia="tr-TR"/>
        </w:rPr>
        <w:t xml:space="preserve"> sınav ise yine aynı tarih te </w:t>
      </w:r>
      <w:r w:rsidR="00A01726" w:rsidRPr="00A01726">
        <w:rPr>
          <w:rFonts w:ascii="Times New Roman" w:eastAsia="Times New Roman" w:hAnsi="Times New Roman" w:cs="Times New Roman"/>
          <w:b/>
          <w:color w:val="000000"/>
          <w:sz w:val="24"/>
          <w:szCs w:val="24"/>
          <w:lang w:eastAsia="tr-TR"/>
        </w:rPr>
        <w:t>13</w:t>
      </w:r>
      <w:r w:rsidR="00C6502A" w:rsidRPr="00A01726">
        <w:rPr>
          <w:rFonts w:ascii="Times New Roman" w:eastAsia="Times New Roman" w:hAnsi="Times New Roman" w:cs="Times New Roman"/>
          <w:b/>
          <w:color w:val="000000"/>
          <w:sz w:val="24"/>
          <w:szCs w:val="24"/>
          <w:lang w:eastAsia="tr-TR"/>
        </w:rPr>
        <w:t>.30’da</w:t>
      </w:r>
      <w:r w:rsidR="008F4724" w:rsidRPr="00B0556D">
        <w:rPr>
          <w:rFonts w:ascii="Times New Roman" w:eastAsia="Times New Roman" w:hAnsi="Times New Roman" w:cs="Times New Roman"/>
          <w:color w:val="000000"/>
          <w:sz w:val="24"/>
          <w:szCs w:val="24"/>
          <w:lang w:eastAsia="tr-TR"/>
        </w:rPr>
        <w:t xml:space="preserve"> </w:t>
      </w:r>
      <w:r w:rsidR="00BD4762" w:rsidRPr="00B0556D">
        <w:rPr>
          <w:rFonts w:ascii="Times New Roman" w:eastAsia="Times New Roman" w:hAnsi="Times New Roman" w:cs="Times New Roman"/>
          <w:color w:val="000000"/>
          <w:sz w:val="24"/>
          <w:szCs w:val="24"/>
          <w:lang w:eastAsia="tr-TR"/>
        </w:rPr>
        <w:t>Belediyemiz toplantı salonunda</w:t>
      </w:r>
      <w:r w:rsidRPr="00B0556D">
        <w:rPr>
          <w:rFonts w:ascii="Times New Roman" w:eastAsia="Times New Roman" w:hAnsi="Times New Roman" w:cs="Times New Roman"/>
          <w:color w:val="000000"/>
          <w:sz w:val="24"/>
          <w:szCs w:val="24"/>
          <w:lang w:eastAsia="tr-TR"/>
        </w:rPr>
        <w:t xml:space="preserve"> yapılacaktır. Adayların belirtilen tarih ve saatte hazır bulunması gerekmektedir.</w:t>
      </w:r>
    </w:p>
    <w:p w:rsidR="008F4724" w:rsidRPr="00B0556D" w:rsidRDefault="008F4724" w:rsidP="00971553">
      <w:pPr>
        <w:spacing w:after="0" w:line="240" w:lineRule="auto"/>
        <w:jc w:val="both"/>
        <w:rPr>
          <w:rFonts w:ascii="Times New Roman" w:eastAsia="Times New Roman" w:hAnsi="Times New Roman" w:cs="Times New Roman"/>
          <w:color w:val="000000"/>
          <w:sz w:val="24"/>
          <w:szCs w:val="24"/>
          <w:lang w:eastAsia="tr-TR"/>
        </w:rPr>
      </w:pP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r w:rsidRPr="00B0556D">
        <w:rPr>
          <w:rFonts w:ascii="Times New Roman" w:eastAsia="Times New Roman" w:hAnsi="Times New Roman" w:cs="Times New Roman"/>
          <w:color w:val="000000"/>
          <w:sz w:val="24"/>
          <w:szCs w:val="24"/>
          <w:lang w:eastAsia="tr-TR"/>
        </w:rPr>
        <w:t>3-Belirtilen tarihte hazır bulunmayan adayların mazeretleri hiçbir şekilde kabul edilmeyecek, hazır bulunmayan adaylar haklarını kaybetmiş sayılacaktır.</w:t>
      </w: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p>
    <w:p w:rsidR="00152242" w:rsidRPr="00B0556D" w:rsidRDefault="00152242" w:rsidP="00971553">
      <w:pPr>
        <w:spacing w:after="0" w:line="240" w:lineRule="auto"/>
        <w:jc w:val="both"/>
        <w:outlineLvl w:val="0"/>
        <w:rPr>
          <w:rFonts w:ascii="Times New Roman" w:eastAsia="Times New Roman" w:hAnsi="Times New Roman" w:cs="Times New Roman"/>
          <w:b/>
          <w:bCs/>
          <w:color w:val="000000"/>
          <w:spacing w:val="-2"/>
          <w:kern w:val="36"/>
          <w:sz w:val="24"/>
          <w:szCs w:val="24"/>
          <w:lang w:eastAsia="tr-TR"/>
        </w:rPr>
      </w:pPr>
      <w:r w:rsidRPr="00B0556D">
        <w:rPr>
          <w:rFonts w:ascii="Times New Roman" w:eastAsia="Times New Roman" w:hAnsi="Times New Roman" w:cs="Times New Roman"/>
          <w:b/>
          <w:bCs/>
          <w:color w:val="000000"/>
          <w:kern w:val="36"/>
          <w:sz w:val="24"/>
          <w:szCs w:val="24"/>
          <w:lang w:eastAsia="tr-TR"/>
        </w:rPr>
        <w:t>Yazlı Sınav </w:t>
      </w:r>
      <w:r w:rsidRPr="00B0556D">
        <w:rPr>
          <w:rFonts w:ascii="Times New Roman" w:eastAsia="Times New Roman" w:hAnsi="Times New Roman" w:cs="Times New Roman"/>
          <w:b/>
          <w:bCs/>
          <w:color w:val="000000"/>
          <w:spacing w:val="-2"/>
          <w:kern w:val="36"/>
          <w:sz w:val="24"/>
          <w:szCs w:val="24"/>
          <w:lang w:eastAsia="tr-TR"/>
        </w:rPr>
        <w:t>Konuları;</w:t>
      </w: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proofErr w:type="gramStart"/>
      <w:r w:rsidRPr="00B0556D">
        <w:rPr>
          <w:rFonts w:ascii="Times New Roman" w:eastAsia="Times New Roman" w:hAnsi="Times New Roman" w:cs="Times New Roman"/>
          <w:color w:val="000000"/>
          <w:sz w:val="24"/>
          <w:szCs w:val="24"/>
          <w:lang w:eastAsia="tr-TR"/>
        </w:rPr>
        <w:t>a</w:t>
      </w:r>
      <w:proofErr w:type="gramEnd"/>
      <w:r w:rsidRPr="00B0556D">
        <w:rPr>
          <w:rFonts w:ascii="Times New Roman" w:eastAsia="Times New Roman" w:hAnsi="Times New Roman" w:cs="Times New Roman"/>
          <w:color w:val="000000"/>
          <w:sz w:val="24"/>
          <w:szCs w:val="24"/>
          <w:lang w:eastAsia="tr-TR"/>
        </w:rPr>
        <w:t>-Türkiye Cumhuriyeti </w:t>
      </w:r>
      <w:r w:rsidR="00BD4762" w:rsidRPr="00B0556D">
        <w:rPr>
          <w:rFonts w:ascii="Times New Roman" w:eastAsia="Times New Roman" w:hAnsi="Times New Roman" w:cs="Times New Roman"/>
          <w:color w:val="000000"/>
          <w:spacing w:val="-2"/>
          <w:sz w:val="24"/>
          <w:szCs w:val="24"/>
          <w:lang w:eastAsia="tr-TR"/>
        </w:rPr>
        <w:t>Anayasası (5</w:t>
      </w:r>
      <w:r w:rsidRPr="00B0556D">
        <w:rPr>
          <w:rFonts w:ascii="Times New Roman" w:eastAsia="Times New Roman" w:hAnsi="Times New Roman" w:cs="Times New Roman"/>
          <w:color w:val="000000"/>
          <w:spacing w:val="-2"/>
          <w:sz w:val="24"/>
          <w:szCs w:val="24"/>
          <w:lang w:eastAsia="tr-TR"/>
        </w:rPr>
        <w:t xml:space="preserve"> Soru)</w:t>
      </w: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proofErr w:type="gramStart"/>
      <w:r w:rsidRPr="00B0556D">
        <w:rPr>
          <w:rFonts w:ascii="Times New Roman" w:eastAsia="Times New Roman" w:hAnsi="Times New Roman" w:cs="Times New Roman"/>
          <w:color w:val="000000"/>
          <w:sz w:val="24"/>
          <w:szCs w:val="24"/>
          <w:lang w:eastAsia="tr-TR"/>
        </w:rPr>
        <w:t>b</w:t>
      </w:r>
      <w:proofErr w:type="gramEnd"/>
      <w:r w:rsidRPr="00B0556D">
        <w:rPr>
          <w:rFonts w:ascii="Times New Roman" w:eastAsia="Times New Roman" w:hAnsi="Times New Roman" w:cs="Times New Roman"/>
          <w:color w:val="000000"/>
          <w:sz w:val="24"/>
          <w:szCs w:val="24"/>
          <w:lang w:eastAsia="tr-TR"/>
        </w:rPr>
        <w:t xml:space="preserve">-Atatürk İlkeleri ve </w:t>
      </w:r>
      <w:r w:rsidR="002A6F7A" w:rsidRPr="00B0556D">
        <w:rPr>
          <w:rFonts w:ascii="Times New Roman" w:eastAsia="Times New Roman" w:hAnsi="Times New Roman" w:cs="Times New Roman"/>
          <w:color w:val="000000"/>
          <w:sz w:val="24"/>
          <w:szCs w:val="24"/>
          <w:lang w:eastAsia="tr-TR"/>
        </w:rPr>
        <w:t>İnkılap</w:t>
      </w:r>
      <w:r w:rsidR="00BD4762" w:rsidRPr="00B0556D">
        <w:rPr>
          <w:rFonts w:ascii="Times New Roman" w:eastAsia="Times New Roman" w:hAnsi="Times New Roman" w:cs="Times New Roman"/>
          <w:color w:val="000000"/>
          <w:spacing w:val="-2"/>
          <w:sz w:val="24"/>
          <w:szCs w:val="24"/>
          <w:lang w:eastAsia="tr-TR"/>
        </w:rPr>
        <w:t> Tarihi (5</w:t>
      </w:r>
      <w:r w:rsidRPr="00B0556D">
        <w:rPr>
          <w:rFonts w:ascii="Times New Roman" w:eastAsia="Times New Roman" w:hAnsi="Times New Roman" w:cs="Times New Roman"/>
          <w:color w:val="000000"/>
          <w:spacing w:val="-2"/>
          <w:sz w:val="24"/>
          <w:szCs w:val="24"/>
          <w:lang w:eastAsia="tr-TR"/>
        </w:rPr>
        <w:t xml:space="preserve"> Soru)</w:t>
      </w: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proofErr w:type="gramStart"/>
      <w:r w:rsidRPr="00B0556D">
        <w:rPr>
          <w:rFonts w:ascii="Times New Roman" w:eastAsia="Times New Roman" w:hAnsi="Times New Roman" w:cs="Times New Roman"/>
          <w:color w:val="000000"/>
          <w:sz w:val="24"/>
          <w:szCs w:val="24"/>
          <w:lang w:eastAsia="tr-TR"/>
        </w:rPr>
        <w:t>c</w:t>
      </w:r>
      <w:proofErr w:type="gramEnd"/>
      <w:r w:rsidRPr="00B0556D">
        <w:rPr>
          <w:rFonts w:ascii="Times New Roman" w:eastAsia="Times New Roman" w:hAnsi="Times New Roman" w:cs="Times New Roman"/>
          <w:color w:val="000000"/>
          <w:sz w:val="24"/>
          <w:szCs w:val="24"/>
          <w:lang w:eastAsia="tr-TR"/>
        </w:rPr>
        <w:t>-657 sayılı Devlet Memurları </w:t>
      </w:r>
      <w:r w:rsidR="00BD4762" w:rsidRPr="00B0556D">
        <w:rPr>
          <w:rFonts w:ascii="Times New Roman" w:eastAsia="Times New Roman" w:hAnsi="Times New Roman" w:cs="Times New Roman"/>
          <w:color w:val="000000"/>
          <w:spacing w:val="-2"/>
          <w:sz w:val="24"/>
          <w:szCs w:val="24"/>
          <w:lang w:eastAsia="tr-TR"/>
        </w:rPr>
        <w:t>Kanunu (5</w:t>
      </w:r>
      <w:r w:rsidRPr="00B0556D">
        <w:rPr>
          <w:rFonts w:ascii="Times New Roman" w:eastAsia="Times New Roman" w:hAnsi="Times New Roman" w:cs="Times New Roman"/>
          <w:color w:val="000000"/>
          <w:spacing w:val="-2"/>
          <w:sz w:val="24"/>
          <w:szCs w:val="24"/>
          <w:lang w:eastAsia="tr-TR"/>
        </w:rPr>
        <w:t xml:space="preserve"> Soru)</w:t>
      </w:r>
      <w:r w:rsidRPr="00B0556D">
        <w:rPr>
          <w:rFonts w:ascii="Times New Roman" w:eastAsia="Times New Roman" w:hAnsi="Times New Roman" w:cs="Times New Roman"/>
          <w:color w:val="000000"/>
          <w:sz w:val="24"/>
          <w:szCs w:val="24"/>
          <w:lang w:eastAsia="tr-TR"/>
        </w:rPr>
        <w:t>  </w:t>
      </w:r>
    </w:p>
    <w:p w:rsidR="00152242" w:rsidRPr="00B0556D" w:rsidRDefault="00152242" w:rsidP="00971553">
      <w:pPr>
        <w:spacing w:after="0" w:line="240" w:lineRule="auto"/>
        <w:jc w:val="both"/>
        <w:rPr>
          <w:rFonts w:ascii="Times New Roman" w:eastAsia="Times New Roman" w:hAnsi="Times New Roman" w:cs="Times New Roman"/>
          <w:color w:val="000000"/>
          <w:spacing w:val="-2"/>
          <w:sz w:val="24"/>
          <w:szCs w:val="24"/>
          <w:lang w:eastAsia="tr-TR"/>
        </w:rPr>
      </w:pPr>
      <w:proofErr w:type="gramStart"/>
      <w:r w:rsidRPr="00B0556D">
        <w:rPr>
          <w:rFonts w:ascii="Times New Roman" w:eastAsia="Times New Roman" w:hAnsi="Times New Roman" w:cs="Times New Roman"/>
          <w:color w:val="000000"/>
          <w:sz w:val="24"/>
          <w:szCs w:val="24"/>
          <w:lang w:eastAsia="tr-TR"/>
        </w:rPr>
        <w:t>ç</w:t>
      </w:r>
      <w:proofErr w:type="gramEnd"/>
      <w:r w:rsidRPr="00B0556D">
        <w:rPr>
          <w:rFonts w:ascii="Times New Roman" w:eastAsia="Times New Roman" w:hAnsi="Times New Roman" w:cs="Times New Roman"/>
          <w:color w:val="000000"/>
          <w:sz w:val="24"/>
          <w:szCs w:val="24"/>
          <w:lang w:eastAsia="tr-TR"/>
        </w:rPr>
        <w:t>-Mahalli İdarelerle İlgili Temel Mevzuat</w:t>
      </w:r>
      <w:r w:rsidR="00BD4762" w:rsidRPr="00B0556D">
        <w:rPr>
          <w:rFonts w:ascii="Times New Roman" w:eastAsia="Times New Roman" w:hAnsi="Times New Roman" w:cs="Times New Roman"/>
          <w:color w:val="000000"/>
          <w:spacing w:val="-6"/>
          <w:sz w:val="24"/>
          <w:szCs w:val="24"/>
          <w:lang w:eastAsia="tr-TR"/>
        </w:rPr>
        <w:t> (5</w:t>
      </w:r>
      <w:r w:rsidRPr="00B0556D">
        <w:rPr>
          <w:rFonts w:ascii="Times New Roman" w:eastAsia="Times New Roman" w:hAnsi="Times New Roman" w:cs="Times New Roman"/>
          <w:color w:val="000000"/>
          <w:spacing w:val="-6"/>
          <w:sz w:val="24"/>
          <w:szCs w:val="24"/>
          <w:lang w:eastAsia="tr-TR"/>
        </w:rPr>
        <w:t xml:space="preserve"> Soru) </w:t>
      </w:r>
      <w:r w:rsidRPr="00B0556D">
        <w:rPr>
          <w:rFonts w:ascii="Times New Roman" w:eastAsia="Times New Roman" w:hAnsi="Times New Roman" w:cs="Times New Roman"/>
          <w:color w:val="000000"/>
          <w:sz w:val="24"/>
          <w:szCs w:val="24"/>
          <w:lang w:eastAsia="tr-TR"/>
        </w:rPr>
        <w:t>konularını </w:t>
      </w:r>
      <w:r w:rsidRPr="00B0556D">
        <w:rPr>
          <w:rFonts w:ascii="Times New Roman" w:eastAsia="Times New Roman" w:hAnsi="Times New Roman" w:cs="Times New Roman"/>
          <w:color w:val="000000"/>
          <w:spacing w:val="-2"/>
          <w:sz w:val="24"/>
          <w:szCs w:val="24"/>
          <w:lang w:eastAsia="tr-TR"/>
        </w:rPr>
        <w:t>kapsar.</w:t>
      </w: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p>
    <w:p w:rsidR="00152242" w:rsidRPr="00B0556D" w:rsidRDefault="00C6502A" w:rsidP="00971553">
      <w:pPr>
        <w:spacing w:after="0" w:line="240" w:lineRule="auto"/>
        <w:jc w:val="both"/>
        <w:rPr>
          <w:rFonts w:ascii="Times New Roman" w:eastAsia="Times New Roman" w:hAnsi="Times New Roman" w:cs="Times New Roman"/>
          <w:color w:val="000000"/>
          <w:spacing w:val="-2"/>
          <w:sz w:val="24"/>
          <w:szCs w:val="24"/>
          <w:lang w:eastAsia="tr-TR"/>
        </w:rPr>
      </w:pPr>
      <w:r w:rsidRPr="00B0556D">
        <w:rPr>
          <w:rFonts w:ascii="Times New Roman" w:eastAsia="Times New Roman" w:hAnsi="Times New Roman" w:cs="Times New Roman"/>
          <w:b/>
          <w:bCs/>
          <w:color w:val="000000"/>
          <w:spacing w:val="-2"/>
          <w:sz w:val="24"/>
          <w:szCs w:val="24"/>
          <w:lang w:eastAsia="tr-TR"/>
        </w:rPr>
        <w:t xml:space="preserve">NOT: </w:t>
      </w:r>
      <w:r w:rsidRPr="00B0556D">
        <w:rPr>
          <w:rFonts w:ascii="Times New Roman" w:eastAsia="Times New Roman" w:hAnsi="Times New Roman" w:cs="Times New Roman"/>
          <w:bCs/>
          <w:color w:val="000000"/>
          <w:spacing w:val="-2"/>
          <w:sz w:val="24"/>
          <w:szCs w:val="24"/>
          <w:lang w:eastAsia="tr-TR"/>
        </w:rPr>
        <w:t>Toplam</w:t>
      </w:r>
      <w:r w:rsidR="00BD4762" w:rsidRPr="00B0556D">
        <w:rPr>
          <w:rFonts w:ascii="Times New Roman" w:eastAsia="Times New Roman" w:hAnsi="Times New Roman" w:cs="Times New Roman"/>
          <w:color w:val="000000"/>
          <w:spacing w:val="-2"/>
          <w:sz w:val="24"/>
          <w:szCs w:val="24"/>
          <w:lang w:eastAsia="tr-TR"/>
        </w:rPr>
        <w:t xml:space="preserve"> Yazılı Sınav Soru Sayısı 20 olup sınav süresi 4</w:t>
      </w:r>
      <w:r w:rsidR="00152242" w:rsidRPr="00B0556D">
        <w:rPr>
          <w:rFonts w:ascii="Times New Roman" w:eastAsia="Times New Roman" w:hAnsi="Times New Roman" w:cs="Times New Roman"/>
          <w:color w:val="000000"/>
          <w:spacing w:val="-2"/>
          <w:sz w:val="24"/>
          <w:szCs w:val="24"/>
          <w:lang w:eastAsia="tr-TR"/>
        </w:rPr>
        <w:t xml:space="preserve">0 Dakikadır. Kalem ve Silgi idaremizce karşılanacak olup adayların sınav saatinden en geç </w:t>
      </w:r>
      <w:r w:rsidRPr="00B0556D">
        <w:rPr>
          <w:rFonts w:ascii="Times New Roman" w:eastAsia="Times New Roman" w:hAnsi="Times New Roman" w:cs="Times New Roman"/>
          <w:color w:val="000000"/>
          <w:spacing w:val="-2"/>
          <w:sz w:val="24"/>
          <w:szCs w:val="24"/>
          <w:lang w:eastAsia="tr-TR"/>
        </w:rPr>
        <w:t xml:space="preserve">10 dakika öncesinden Kimlik Kartlarıyla birlikte </w:t>
      </w:r>
      <w:r w:rsidR="00152242" w:rsidRPr="00B0556D">
        <w:rPr>
          <w:rFonts w:ascii="Times New Roman" w:eastAsia="Times New Roman" w:hAnsi="Times New Roman" w:cs="Times New Roman"/>
          <w:color w:val="000000"/>
          <w:spacing w:val="-2"/>
          <w:sz w:val="24"/>
          <w:szCs w:val="24"/>
          <w:lang w:eastAsia="tr-TR"/>
        </w:rPr>
        <w:t>sınav yerinde hazır olmaları gerekmektedir.</w:t>
      </w: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p>
    <w:p w:rsidR="00BD4762" w:rsidRPr="00B0556D" w:rsidRDefault="00BD4762" w:rsidP="00971553">
      <w:pPr>
        <w:spacing w:after="0" w:line="240" w:lineRule="auto"/>
        <w:jc w:val="both"/>
        <w:outlineLvl w:val="0"/>
        <w:rPr>
          <w:rFonts w:ascii="Times New Roman" w:eastAsia="Times New Roman" w:hAnsi="Times New Roman" w:cs="Times New Roman"/>
          <w:b/>
          <w:bCs/>
          <w:color w:val="000000"/>
          <w:spacing w:val="-2"/>
          <w:kern w:val="36"/>
          <w:sz w:val="24"/>
          <w:szCs w:val="24"/>
          <w:lang w:eastAsia="tr-TR"/>
        </w:rPr>
      </w:pPr>
      <w:r w:rsidRPr="00B0556D">
        <w:rPr>
          <w:rFonts w:ascii="Times New Roman" w:eastAsia="Times New Roman" w:hAnsi="Times New Roman" w:cs="Times New Roman"/>
          <w:b/>
          <w:bCs/>
          <w:color w:val="000000"/>
          <w:kern w:val="36"/>
          <w:sz w:val="24"/>
          <w:szCs w:val="24"/>
          <w:lang w:eastAsia="tr-TR"/>
        </w:rPr>
        <w:t>Uygulamalı Sınav </w:t>
      </w:r>
      <w:r w:rsidRPr="00B0556D">
        <w:rPr>
          <w:rFonts w:ascii="Times New Roman" w:eastAsia="Times New Roman" w:hAnsi="Times New Roman" w:cs="Times New Roman"/>
          <w:b/>
          <w:bCs/>
          <w:color w:val="000000"/>
          <w:spacing w:val="-2"/>
          <w:kern w:val="36"/>
          <w:sz w:val="24"/>
          <w:szCs w:val="24"/>
          <w:lang w:eastAsia="tr-TR"/>
        </w:rPr>
        <w:t>Konuları;</w:t>
      </w:r>
    </w:p>
    <w:p w:rsidR="00BD4762" w:rsidRPr="00B0556D" w:rsidRDefault="00BD4762" w:rsidP="00971553">
      <w:pPr>
        <w:spacing w:after="0" w:line="240" w:lineRule="auto"/>
        <w:jc w:val="both"/>
        <w:outlineLvl w:val="0"/>
        <w:rPr>
          <w:rFonts w:ascii="Times New Roman" w:eastAsia="Times New Roman" w:hAnsi="Times New Roman" w:cs="Times New Roman"/>
          <w:b/>
          <w:bCs/>
          <w:color w:val="000000"/>
          <w:spacing w:val="-2"/>
          <w:kern w:val="36"/>
          <w:sz w:val="24"/>
          <w:szCs w:val="24"/>
          <w:lang w:eastAsia="tr-TR"/>
        </w:rPr>
      </w:pPr>
    </w:p>
    <w:p w:rsidR="00BD4762" w:rsidRPr="00B0556D" w:rsidRDefault="00BD4762" w:rsidP="00971553">
      <w:pPr>
        <w:spacing w:after="0" w:line="240" w:lineRule="auto"/>
        <w:jc w:val="both"/>
        <w:outlineLvl w:val="0"/>
        <w:rPr>
          <w:rFonts w:ascii="Times New Roman" w:eastAsia="Times New Roman" w:hAnsi="Times New Roman" w:cs="Times New Roman"/>
          <w:b/>
          <w:bCs/>
          <w:color w:val="000000"/>
          <w:spacing w:val="-2"/>
          <w:kern w:val="36"/>
          <w:sz w:val="24"/>
          <w:szCs w:val="24"/>
          <w:lang w:eastAsia="tr-TR"/>
        </w:rPr>
      </w:pPr>
      <w:proofErr w:type="gramStart"/>
      <w:r w:rsidRPr="00B0556D">
        <w:rPr>
          <w:rFonts w:ascii="Times New Roman" w:eastAsia="Times New Roman" w:hAnsi="Times New Roman" w:cs="Times New Roman"/>
          <w:b/>
          <w:bCs/>
          <w:color w:val="000000"/>
          <w:kern w:val="36"/>
          <w:sz w:val="24"/>
          <w:szCs w:val="24"/>
          <w:lang w:eastAsia="tr-TR"/>
        </w:rPr>
        <w:t>a</w:t>
      </w:r>
      <w:proofErr w:type="gramEnd"/>
      <w:r w:rsidRPr="00B0556D">
        <w:rPr>
          <w:rFonts w:ascii="Times New Roman" w:eastAsia="Times New Roman" w:hAnsi="Times New Roman" w:cs="Times New Roman"/>
          <w:b/>
          <w:bCs/>
          <w:color w:val="000000"/>
          <w:kern w:val="36"/>
          <w:sz w:val="24"/>
          <w:szCs w:val="24"/>
          <w:lang w:eastAsia="tr-TR"/>
        </w:rPr>
        <w:t>-</w:t>
      </w:r>
      <w:r w:rsidRPr="00B0556D">
        <w:rPr>
          <w:rFonts w:ascii="Times New Roman" w:eastAsia="Times New Roman" w:hAnsi="Times New Roman" w:cs="Times New Roman"/>
          <w:bCs/>
          <w:color w:val="000000"/>
          <w:kern w:val="36"/>
          <w:sz w:val="24"/>
          <w:szCs w:val="24"/>
          <w:lang w:eastAsia="tr-TR"/>
        </w:rPr>
        <w:t>Zabıta kadro unvanına ilişkin mesleki ve uygulamalı bilgi ve yeteneğin </w:t>
      </w:r>
      <w:r w:rsidRPr="00B0556D">
        <w:rPr>
          <w:rFonts w:ascii="Times New Roman" w:eastAsia="Times New Roman" w:hAnsi="Times New Roman" w:cs="Times New Roman"/>
          <w:bCs/>
          <w:color w:val="000000"/>
          <w:spacing w:val="-2"/>
          <w:kern w:val="36"/>
          <w:sz w:val="24"/>
          <w:szCs w:val="24"/>
          <w:lang w:eastAsia="tr-TR"/>
        </w:rPr>
        <w:t>ölçülmesi</w:t>
      </w:r>
      <w:r w:rsidRPr="00B0556D">
        <w:rPr>
          <w:rFonts w:ascii="Times New Roman" w:eastAsia="Times New Roman" w:hAnsi="Times New Roman" w:cs="Times New Roman"/>
          <w:b/>
          <w:bCs/>
          <w:color w:val="000000"/>
          <w:spacing w:val="-2"/>
          <w:kern w:val="36"/>
          <w:sz w:val="24"/>
          <w:szCs w:val="24"/>
          <w:lang w:eastAsia="tr-TR"/>
        </w:rPr>
        <w:t>.</w:t>
      </w:r>
    </w:p>
    <w:p w:rsidR="00152242" w:rsidRPr="00B0556D" w:rsidRDefault="00152242" w:rsidP="00971553">
      <w:pPr>
        <w:spacing w:before="1" w:after="0" w:line="240" w:lineRule="auto"/>
        <w:ind w:right="140"/>
        <w:jc w:val="both"/>
        <w:rPr>
          <w:rFonts w:ascii="Times New Roman" w:eastAsia="Times New Roman" w:hAnsi="Times New Roman" w:cs="Times New Roman"/>
          <w:color w:val="000000"/>
          <w:sz w:val="24"/>
          <w:szCs w:val="24"/>
          <w:lang w:eastAsia="tr-TR"/>
        </w:rPr>
      </w:pPr>
    </w:p>
    <w:p w:rsidR="00152242" w:rsidRPr="00B0556D" w:rsidRDefault="00152242" w:rsidP="00971553">
      <w:pPr>
        <w:spacing w:after="0" w:line="240" w:lineRule="auto"/>
        <w:jc w:val="both"/>
        <w:rPr>
          <w:rFonts w:ascii="Times New Roman" w:eastAsia="Times New Roman" w:hAnsi="Times New Roman" w:cs="Times New Roman"/>
          <w:b/>
          <w:bCs/>
          <w:color w:val="000000"/>
          <w:spacing w:val="-2"/>
          <w:sz w:val="24"/>
          <w:szCs w:val="24"/>
          <w:lang w:eastAsia="tr-TR"/>
        </w:rPr>
      </w:pPr>
      <w:r w:rsidRPr="00B0556D">
        <w:rPr>
          <w:rFonts w:ascii="Times New Roman" w:eastAsia="Times New Roman" w:hAnsi="Times New Roman" w:cs="Times New Roman"/>
          <w:b/>
          <w:bCs/>
          <w:color w:val="000000"/>
          <w:sz w:val="24"/>
          <w:szCs w:val="24"/>
          <w:lang w:eastAsia="tr-TR"/>
        </w:rPr>
        <w:t>SINAV DEĞERLENDİRME –SONUÇLARA </w:t>
      </w:r>
      <w:r w:rsidRPr="00B0556D">
        <w:rPr>
          <w:rFonts w:ascii="Times New Roman" w:eastAsia="Times New Roman" w:hAnsi="Times New Roman" w:cs="Times New Roman"/>
          <w:b/>
          <w:bCs/>
          <w:color w:val="000000"/>
          <w:spacing w:val="-2"/>
          <w:sz w:val="24"/>
          <w:szCs w:val="24"/>
          <w:lang w:eastAsia="tr-TR"/>
        </w:rPr>
        <w:t>İTİRAZ:</w:t>
      </w: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r w:rsidRPr="00B0556D">
        <w:rPr>
          <w:rFonts w:ascii="Times New Roman" w:eastAsia="Times New Roman" w:hAnsi="Times New Roman" w:cs="Times New Roman"/>
          <w:color w:val="000000"/>
          <w:sz w:val="24"/>
          <w:szCs w:val="24"/>
          <w:lang w:eastAsia="tr-TR"/>
        </w:rPr>
        <w:t xml:space="preserve">*Yazılı sınav; yukarıda belirtilen </w:t>
      </w:r>
      <w:r w:rsidR="00A75854" w:rsidRPr="00B0556D">
        <w:rPr>
          <w:rFonts w:ascii="Times New Roman" w:eastAsia="Times New Roman" w:hAnsi="Times New Roman" w:cs="Times New Roman"/>
          <w:color w:val="000000"/>
          <w:sz w:val="24"/>
          <w:szCs w:val="24"/>
          <w:lang w:eastAsia="tr-TR"/>
        </w:rPr>
        <w:t xml:space="preserve">(a), (b), (c), (ç) konularında </w:t>
      </w:r>
      <w:r w:rsidRPr="00B0556D">
        <w:rPr>
          <w:rFonts w:ascii="Times New Roman" w:eastAsia="Times New Roman" w:hAnsi="Times New Roman" w:cs="Times New Roman"/>
          <w:color w:val="000000"/>
          <w:sz w:val="24"/>
          <w:szCs w:val="24"/>
          <w:lang w:eastAsia="tr-TR"/>
        </w:rPr>
        <w:t>5’er puan toplamda 100 puan üzerinden değerlendirilir.</w:t>
      </w:r>
    </w:p>
    <w:p w:rsidR="00A75854" w:rsidRPr="00B0556D" w:rsidRDefault="00A75854" w:rsidP="00971553">
      <w:pPr>
        <w:spacing w:after="0" w:line="240" w:lineRule="auto"/>
        <w:jc w:val="both"/>
        <w:rPr>
          <w:rFonts w:ascii="Times New Roman" w:eastAsia="Times New Roman" w:hAnsi="Times New Roman" w:cs="Times New Roman"/>
          <w:color w:val="000000"/>
          <w:sz w:val="24"/>
          <w:szCs w:val="24"/>
          <w:lang w:eastAsia="tr-TR"/>
        </w:rPr>
      </w:pPr>
    </w:p>
    <w:p w:rsidR="00152242" w:rsidRPr="00B0556D" w:rsidRDefault="00152242" w:rsidP="00971553">
      <w:pPr>
        <w:spacing w:after="0" w:line="240" w:lineRule="auto"/>
        <w:jc w:val="both"/>
        <w:rPr>
          <w:rFonts w:ascii="Times New Roman" w:eastAsia="Times New Roman" w:hAnsi="Times New Roman" w:cs="Times New Roman"/>
          <w:color w:val="000000"/>
          <w:spacing w:val="-2"/>
          <w:sz w:val="24"/>
          <w:szCs w:val="24"/>
          <w:lang w:eastAsia="tr-TR"/>
        </w:rPr>
      </w:pPr>
      <w:r w:rsidRPr="00B0556D">
        <w:rPr>
          <w:rFonts w:ascii="Times New Roman" w:eastAsia="Times New Roman" w:hAnsi="Times New Roman" w:cs="Times New Roman"/>
          <w:color w:val="000000"/>
          <w:sz w:val="24"/>
          <w:szCs w:val="24"/>
          <w:lang w:eastAsia="tr-TR"/>
        </w:rPr>
        <w:t>*Uygulamalı sınav; kadro un</w:t>
      </w:r>
      <w:r w:rsidR="00A75854" w:rsidRPr="00B0556D">
        <w:rPr>
          <w:rFonts w:ascii="Times New Roman" w:eastAsia="Times New Roman" w:hAnsi="Times New Roman" w:cs="Times New Roman"/>
          <w:color w:val="000000"/>
          <w:sz w:val="24"/>
          <w:szCs w:val="24"/>
          <w:lang w:eastAsia="tr-TR"/>
        </w:rPr>
        <w:t xml:space="preserve">vanına ilişkin mesleki bilgi </w:t>
      </w:r>
      <w:r w:rsidRPr="00B0556D">
        <w:rPr>
          <w:rFonts w:ascii="Times New Roman" w:eastAsia="Times New Roman" w:hAnsi="Times New Roman" w:cs="Times New Roman"/>
          <w:color w:val="000000"/>
          <w:sz w:val="24"/>
          <w:szCs w:val="24"/>
          <w:lang w:eastAsia="tr-TR"/>
        </w:rPr>
        <w:t>100 puan üzerinden değerlendirme yapılır. Her iki sınavında %50’si </w:t>
      </w:r>
      <w:r w:rsidRPr="00B0556D">
        <w:rPr>
          <w:rFonts w:ascii="Times New Roman" w:eastAsia="Times New Roman" w:hAnsi="Times New Roman" w:cs="Times New Roman"/>
          <w:color w:val="000000"/>
          <w:spacing w:val="-2"/>
          <w:sz w:val="24"/>
          <w:szCs w:val="24"/>
          <w:lang w:eastAsia="tr-TR"/>
        </w:rPr>
        <w:t>değerlendirilir.</w:t>
      </w:r>
    </w:p>
    <w:p w:rsidR="00A75854" w:rsidRPr="00B0556D" w:rsidRDefault="00A75854" w:rsidP="00971553">
      <w:pPr>
        <w:spacing w:after="0" w:line="240" w:lineRule="auto"/>
        <w:jc w:val="both"/>
        <w:rPr>
          <w:rFonts w:ascii="Times New Roman" w:eastAsia="Times New Roman" w:hAnsi="Times New Roman" w:cs="Times New Roman"/>
          <w:color w:val="000000"/>
          <w:sz w:val="24"/>
          <w:szCs w:val="24"/>
          <w:lang w:eastAsia="tr-TR"/>
        </w:rPr>
      </w:pPr>
    </w:p>
    <w:p w:rsidR="00152242" w:rsidRPr="00B0556D" w:rsidRDefault="00152242" w:rsidP="00971553">
      <w:pPr>
        <w:spacing w:after="0" w:line="240" w:lineRule="auto"/>
        <w:jc w:val="both"/>
        <w:rPr>
          <w:rFonts w:ascii="Times New Roman" w:eastAsia="Times New Roman" w:hAnsi="Times New Roman" w:cs="Times New Roman"/>
          <w:color w:val="000000"/>
          <w:spacing w:val="-2"/>
          <w:sz w:val="24"/>
          <w:szCs w:val="24"/>
          <w:lang w:eastAsia="tr-TR"/>
        </w:rPr>
      </w:pPr>
      <w:r w:rsidRPr="00B0556D">
        <w:rPr>
          <w:rFonts w:ascii="Times New Roman" w:eastAsia="Times New Roman" w:hAnsi="Times New Roman" w:cs="Times New Roman"/>
          <w:color w:val="000000"/>
          <w:sz w:val="24"/>
          <w:szCs w:val="24"/>
          <w:lang w:eastAsia="tr-TR"/>
        </w:rPr>
        <w:t>*Sınavda başarılı sayılmak için 100 tam puan üzerinden toplam en az 60 puan almak </w:t>
      </w:r>
      <w:r w:rsidRPr="00B0556D">
        <w:rPr>
          <w:rFonts w:ascii="Times New Roman" w:eastAsia="Times New Roman" w:hAnsi="Times New Roman" w:cs="Times New Roman"/>
          <w:color w:val="000000"/>
          <w:spacing w:val="-2"/>
          <w:sz w:val="24"/>
          <w:szCs w:val="24"/>
          <w:lang w:eastAsia="tr-TR"/>
        </w:rPr>
        <w:t>zorunludur.</w:t>
      </w:r>
    </w:p>
    <w:p w:rsidR="00A75854" w:rsidRPr="00B0556D" w:rsidRDefault="00A75854" w:rsidP="00971553">
      <w:pPr>
        <w:spacing w:after="0" w:line="240" w:lineRule="auto"/>
        <w:jc w:val="both"/>
        <w:rPr>
          <w:rFonts w:ascii="Times New Roman" w:eastAsia="Times New Roman" w:hAnsi="Times New Roman" w:cs="Times New Roman"/>
          <w:color w:val="000000"/>
          <w:sz w:val="24"/>
          <w:szCs w:val="24"/>
          <w:lang w:eastAsia="tr-TR"/>
        </w:rPr>
      </w:pP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r w:rsidRPr="00B0556D">
        <w:rPr>
          <w:rFonts w:ascii="Times New Roman" w:eastAsia="Times New Roman" w:hAnsi="Times New Roman" w:cs="Times New Roman"/>
          <w:color w:val="000000"/>
          <w:sz w:val="24"/>
          <w:szCs w:val="24"/>
          <w:lang w:eastAsia="tr-TR"/>
        </w:rPr>
        <w:t>*Adayların Zabıta Memurluğuna kurum içi atamaya esas başarı puanı yukarıdaki açıklamaya göre yapılacaktır.</w:t>
      </w:r>
    </w:p>
    <w:p w:rsidR="00A75854" w:rsidRPr="00B0556D" w:rsidRDefault="00A75854" w:rsidP="00971553">
      <w:pPr>
        <w:spacing w:after="0" w:line="240" w:lineRule="auto"/>
        <w:jc w:val="both"/>
        <w:rPr>
          <w:rFonts w:ascii="Times New Roman" w:eastAsia="Times New Roman" w:hAnsi="Times New Roman" w:cs="Times New Roman"/>
          <w:color w:val="000000"/>
          <w:sz w:val="24"/>
          <w:szCs w:val="24"/>
          <w:lang w:eastAsia="tr-TR"/>
        </w:rPr>
      </w:pP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r w:rsidRPr="00B0556D">
        <w:rPr>
          <w:rFonts w:ascii="Times New Roman" w:eastAsia="Times New Roman" w:hAnsi="Times New Roman" w:cs="Times New Roman"/>
          <w:color w:val="000000"/>
          <w:sz w:val="24"/>
          <w:szCs w:val="24"/>
          <w:lang w:eastAsia="tr-TR"/>
        </w:rPr>
        <w:t>*En yüksek başarı puanından başlamak üzere atama yapılacak kadro sayısı kadar aday asıl aday olarak belirlenecek olup, aynı sayıda yedek aday da belirlenecektir. Sınavda 60 ve üzerinde puan almış olmak, bu sıralamaya giremeyen adaylar için müktesep hak teşkil etmeyecektir.</w:t>
      </w:r>
    </w:p>
    <w:p w:rsidR="00152242" w:rsidRPr="00B0556D" w:rsidRDefault="00152242" w:rsidP="00971553">
      <w:pPr>
        <w:spacing w:before="5" w:after="0" w:line="240" w:lineRule="auto"/>
        <w:jc w:val="both"/>
        <w:rPr>
          <w:rFonts w:ascii="Times New Roman" w:eastAsia="Times New Roman" w:hAnsi="Times New Roman" w:cs="Times New Roman"/>
          <w:color w:val="000000"/>
          <w:sz w:val="24"/>
          <w:szCs w:val="24"/>
          <w:lang w:eastAsia="tr-TR"/>
        </w:rPr>
      </w:pPr>
      <w:r w:rsidRPr="00B0556D">
        <w:rPr>
          <w:rFonts w:ascii="Times New Roman" w:eastAsia="Times New Roman" w:hAnsi="Times New Roman" w:cs="Times New Roman"/>
          <w:color w:val="000000"/>
          <w:sz w:val="24"/>
          <w:szCs w:val="24"/>
          <w:lang w:eastAsia="tr-TR"/>
        </w:rPr>
        <w:t> </w:t>
      </w: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r w:rsidRPr="00B0556D">
        <w:rPr>
          <w:rFonts w:ascii="Times New Roman" w:eastAsia="Times New Roman" w:hAnsi="Times New Roman" w:cs="Times New Roman"/>
          <w:color w:val="000000"/>
          <w:sz w:val="24"/>
          <w:szCs w:val="24"/>
          <w:lang w:eastAsia="tr-TR"/>
        </w:rPr>
        <w:t>Sınav sonuçlarına, başarı listesinin kurumumuzun internet sitesi </w:t>
      </w:r>
      <w:hyperlink r:id="rId6" w:history="1">
        <w:r w:rsidR="00353A29" w:rsidRPr="003C7FA0">
          <w:rPr>
            <w:rStyle w:val="Kpr"/>
            <w:rFonts w:ascii="Times New Roman" w:eastAsia="Times New Roman" w:hAnsi="Times New Roman" w:cs="Times New Roman"/>
            <w:sz w:val="24"/>
            <w:szCs w:val="24"/>
            <w:lang w:eastAsia="tr-TR"/>
          </w:rPr>
          <w:t>www.damal.bel.tr</w:t>
        </w:r>
      </w:hyperlink>
      <w:r w:rsidR="00353A29">
        <w:rPr>
          <w:rFonts w:ascii="Times New Roman" w:eastAsia="Times New Roman" w:hAnsi="Times New Roman" w:cs="Times New Roman"/>
          <w:sz w:val="24"/>
          <w:szCs w:val="24"/>
          <w:lang w:eastAsia="tr-TR"/>
        </w:rPr>
        <w:t xml:space="preserve"> </w:t>
      </w:r>
      <w:r w:rsidRPr="00B0556D">
        <w:rPr>
          <w:rFonts w:ascii="Times New Roman" w:eastAsia="Times New Roman" w:hAnsi="Times New Roman" w:cs="Times New Roman"/>
          <w:color w:val="000000"/>
          <w:sz w:val="24"/>
          <w:szCs w:val="24"/>
          <w:lang w:eastAsia="tr-TR"/>
        </w:rPr>
        <w:t xml:space="preserve"> duyurular bölümünde ilanından itibaren, en geç 3 gün içinde yazılı olarak </w:t>
      </w:r>
      <w:r w:rsidR="00624B80" w:rsidRPr="00B0556D">
        <w:rPr>
          <w:rFonts w:ascii="Times New Roman" w:eastAsia="Times New Roman" w:hAnsi="Times New Roman" w:cs="Times New Roman"/>
          <w:color w:val="000000"/>
          <w:sz w:val="24"/>
          <w:szCs w:val="24"/>
          <w:lang w:eastAsia="tr-TR"/>
        </w:rPr>
        <w:t xml:space="preserve">Damal </w:t>
      </w:r>
      <w:r w:rsidRPr="00B0556D">
        <w:rPr>
          <w:rFonts w:ascii="Times New Roman" w:eastAsia="Times New Roman" w:hAnsi="Times New Roman" w:cs="Times New Roman"/>
          <w:color w:val="000000"/>
          <w:sz w:val="24"/>
          <w:szCs w:val="24"/>
          <w:lang w:eastAsia="tr-TR"/>
        </w:rPr>
        <w:t>Belediye Başkanlığı, Yazı İşleri Müdürlüğüne evrak kayıt aracılığı ile itiraz edilebilir.</w:t>
      </w: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r w:rsidRPr="00B0556D">
        <w:rPr>
          <w:rFonts w:ascii="Times New Roman" w:eastAsia="Times New Roman" w:hAnsi="Times New Roman" w:cs="Times New Roman"/>
          <w:color w:val="000000"/>
          <w:sz w:val="24"/>
          <w:szCs w:val="24"/>
          <w:lang w:eastAsia="tr-TR"/>
        </w:rPr>
        <w:t>Sınav Kurulu tarafından itirazlar 1 gün içinde sonuçlandırılarak ilgilisine yazılı olarak </w:t>
      </w:r>
      <w:r w:rsidRPr="00B0556D">
        <w:rPr>
          <w:rFonts w:ascii="Times New Roman" w:eastAsia="Times New Roman" w:hAnsi="Times New Roman" w:cs="Times New Roman"/>
          <w:color w:val="000000"/>
          <w:spacing w:val="-2"/>
          <w:sz w:val="24"/>
          <w:szCs w:val="24"/>
          <w:lang w:eastAsia="tr-TR"/>
        </w:rPr>
        <w:t>cevap verilir.</w:t>
      </w:r>
    </w:p>
    <w:p w:rsidR="00A75854" w:rsidRPr="00B0556D" w:rsidRDefault="00A75854" w:rsidP="00971553">
      <w:pPr>
        <w:spacing w:after="0" w:line="240" w:lineRule="auto"/>
        <w:jc w:val="both"/>
        <w:rPr>
          <w:rFonts w:ascii="Times New Roman" w:eastAsia="Times New Roman" w:hAnsi="Times New Roman" w:cs="Times New Roman"/>
          <w:color w:val="000000"/>
          <w:spacing w:val="-2"/>
          <w:sz w:val="24"/>
          <w:szCs w:val="24"/>
          <w:lang w:eastAsia="tr-TR"/>
        </w:rPr>
      </w:pPr>
    </w:p>
    <w:p w:rsidR="00A75854" w:rsidRPr="00B0556D" w:rsidRDefault="00A75854" w:rsidP="00971553">
      <w:pPr>
        <w:spacing w:after="0" w:line="240" w:lineRule="auto"/>
        <w:jc w:val="both"/>
        <w:rPr>
          <w:rFonts w:ascii="Times New Roman" w:eastAsia="Times New Roman" w:hAnsi="Times New Roman" w:cs="Times New Roman"/>
          <w:b/>
          <w:color w:val="000000"/>
          <w:spacing w:val="-2"/>
          <w:sz w:val="24"/>
          <w:szCs w:val="24"/>
          <w:lang w:eastAsia="tr-TR"/>
        </w:rPr>
      </w:pPr>
      <w:r w:rsidRPr="00B0556D">
        <w:rPr>
          <w:rFonts w:ascii="Times New Roman" w:eastAsia="Times New Roman" w:hAnsi="Times New Roman" w:cs="Times New Roman"/>
          <w:b/>
          <w:color w:val="000000"/>
          <w:spacing w:val="-2"/>
          <w:sz w:val="24"/>
          <w:szCs w:val="24"/>
          <w:lang w:eastAsia="tr-TR"/>
        </w:rPr>
        <w:t>ATAMA YAPILACAK KADROYA İLİŞKİN GÖREV TANIMI</w:t>
      </w:r>
    </w:p>
    <w:p w:rsidR="00A75854" w:rsidRPr="00B0556D" w:rsidRDefault="00A75854" w:rsidP="00971553">
      <w:pPr>
        <w:spacing w:after="0" w:line="240" w:lineRule="auto"/>
        <w:jc w:val="both"/>
        <w:rPr>
          <w:rFonts w:ascii="Times New Roman" w:eastAsia="Times New Roman" w:hAnsi="Times New Roman" w:cs="Times New Roman"/>
          <w:b/>
          <w:color w:val="000000"/>
          <w:spacing w:val="-2"/>
          <w:sz w:val="24"/>
          <w:szCs w:val="24"/>
          <w:lang w:eastAsia="tr-TR"/>
        </w:rPr>
      </w:pPr>
    </w:p>
    <w:p w:rsidR="00A75854" w:rsidRPr="00B0556D" w:rsidRDefault="00A75854" w:rsidP="00971553">
      <w:pPr>
        <w:spacing w:after="0" w:line="240" w:lineRule="auto"/>
        <w:jc w:val="both"/>
        <w:rPr>
          <w:rFonts w:ascii="Times New Roman" w:hAnsi="Times New Roman" w:cs="Times New Roman"/>
          <w:sz w:val="24"/>
          <w:szCs w:val="24"/>
        </w:rPr>
      </w:pPr>
      <w:r w:rsidRPr="00B0556D">
        <w:rPr>
          <w:rFonts w:ascii="Times New Roman" w:hAnsi="Times New Roman" w:cs="Times New Roman"/>
          <w:sz w:val="24"/>
          <w:szCs w:val="24"/>
        </w:rPr>
        <w:t xml:space="preserve">Zabıta memuru, özel kolluk kuvveti olup görev yetki ve sorumlulukları ile ilgili olarak Belediye Zabıta Yönetmeliğinin 10,11 ve 12 </w:t>
      </w:r>
      <w:proofErr w:type="spellStart"/>
      <w:r w:rsidRPr="00B0556D">
        <w:rPr>
          <w:rFonts w:ascii="Times New Roman" w:hAnsi="Times New Roman" w:cs="Times New Roman"/>
          <w:sz w:val="24"/>
          <w:szCs w:val="24"/>
        </w:rPr>
        <w:t>nci</w:t>
      </w:r>
      <w:proofErr w:type="spellEnd"/>
      <w:r w:rsidRPr="00B0556D">
        <w:rPr>
          <w:rFonts w:ascii="Times New Roman" w:hAnsi="Times New Roman" w:cs="Times New Roman"/>
          <w:sz w:val="24"/>
          <w:szCs w:val="24"/>
        </w:rPr>
        <w:t xml:space="preserve"> maddeleri incelenebilir. Zabıta Memurluğu üniformalı bir meslek olup bedeni yeterlilik gerektiren saha görevidir.</w:t>
      </w:r>
    </w:p>
    <w:p w:rsidR="00A75854" w:rsidRPr="00B0556D" w:rsidRDefault="00A75854" w:rsidP="00971553">
      <w:pPr>
        <w:spacing w:after="0" w:line="240" w:lineRule="auto"/>
        <w:jc w:val="both"/>
        <w:rPr>
          <w:rFonts w:ascii="Times New Roman" w:hAnsi="Times New Roman" w:cs="Times New Roman"/>
          <w:sz w:val="24"/>
          <w:szCs w:val="24"/>
        </w:rPr>
      </w:pPr>
    </w:p>
    <w:p w:rsidR="00A75854" w:rsidRPr="00B0556D" w:rsidRDefault="00A75854" w:rsidP="00971553">
      <w:pPr>
        <w:spacing w:after="0" w:line="240" w:lineRule="auto"/>
        <w:jc w:val="both"/>
        <w:rPr>
          <w:rFonts w:ascii="Times New Roman" w:hAnsi="Times New Roman" w:cs="Times New Roman"/>
          <w:sz w:val="24"/>
          <w:szCs w:val="24"/>
        </w:rPr>
      </w:pPr>
      <w:r w:rsidRPr="00B0556D">
        <w:rPr>
          <w:rFonts w:ascii="Times New Roman" w:hAnsi="Times New Roman" w:cs="Times New Roman"/>
          <w:sz w:val="24"/>
          <w:szCs w:val="24"/>
        </w:rPr>
        <w:t xml:space="preserve">Kurumumuzda ataması yapılacak personelin görev yeri </w:t>
      </w:r>
      <w:r w:rsidR="00C94EED" w:rsidRPr="00B0556D">
        <w:rPr>
          <w:rFonts w:ascii="Times New Roman" w:hAnsi="Times New Roman" w:cs="Times New Roman"/>
          <w:sz w:val="24"/>
          <w:szCs w:val="24"/>
        </w:rPr>
        <w:t>Damal</w:t>
      </w:r>
      <w:r w:rsidRPr="00B0556D">
        <w:rPr>
          <w:rFonts w:ascii="Times New Roman" w:hAnsi="Times New Roman" w:cs="Times New Roman"/>
          <w:sz w:val="24"/>
          <w:szCs w:val="24"/>
        </w:rPr>
        <w:t xml:space="preserve"> Belediyesi sınırlarıdır.</w:t>
      </w:r>
    </w:p>
    <w:p w:rsidR="00A75854" w:rsidRPr="00B0556D" w:rsidRDefault="00A75854" w:rsidP="00971553">
      <w:pPr>
        <w:spacing w:after="0" w:line="240" w:lineRule="auto"/>
        <w:jc w:val="both"/>
        <w:rPr>
          <w:rFonts w:ascii="Times New Roman" w:hAnsi="Times New Roman" w:cs="Times New Roman"/>
          <w:sz w:val="24"/>
          <w:szCs w:val="24"/>
        </w:rPr>
      </w:pPr>
    </w:p>
    <w:p w:rsidR="00A75854" w:rsidRPr="00B0556D" w:rsidRDefault="00A75854" w:rsidP="00971553">
      <w:pPr>
        <w:spacing w:after="0" w:line="240" w:lineRule="auto"/>
        <w:jc w:val="both"/>
        <w:rPr>
          <w:rFonts w:ascii="Times New Roman" w:hAnsi="Times New Roman" w:cs="Times New Roman"/>
          <w:sz w:val="24"/>
          <w:szCs w:val="24"/>
        </w:rPr>
      </w:pPr>
      <w:r w:rsidRPr="00B0556D">
        <w:rPr>
          <w:rFonts w:ascii="Times New Roman" w:hAnsi="Times New Roman" w:cs="Times New Roman"/>
          <w:sz w:val="24"/>
          <w:szCs w:val="24"/>
        </w:rPr>
        <w:t xml:space="preserve">Belediye zabıta hizmetleri resmi tatil günleri de </w:t>
      </w:r>
      <w:r w:rsidR="00C94EED" w:rsidRPr="00B0556D">
        <w:rPr>
          <w:rFonts w:ascii="Times New Roman" w:hAnsi="Times New Roman" w:cs="Times New Roman"/>
          <w:sz w:val="24"/>
          <w:szCs w:val="24"/>
        </w:rPr>
        <w:t>dâhil</w:t>
      </w:r>
      <w:r w:rsidRPr="00B0556D">
        <w:rPr>
          <w:rFonts w:ascii="Times New Roman" w:hAnsi="Times New Roman" w:cs="Times New Roman"/>
          <w:sz w:val="24"/>
          <w:szCs w:val="24"/>
        </w:rPr>
        <w:t xml:space="preserve"> olmak üzere, 24 saat esasına göre yürütülür ve zabıta personelinin çalışma saatleri vardiyalar şeklinde düzenlenir.</w:t>
      </w:r>
    </w:p>
    <w:p w:rsidR="00A75854" w:rsidRPr="00B0556D" w:rsidRDefault="00A75854" w:rsidP="00971553">
      <w:pPr>
        <w:spacing w:after="0" w:line="240" w:lineRule="auto"/>
        <w:jc w:val="both"/>
        <w:rPr>
          <w:rFonts w:ascii="Times New Roman" w:hAnsi="Times New Roman" w:cs="Times New Roman"/>
          <w:sz w:val="24"/>
          <w:szCs w:val="24"/>
        </w:rPr>
      </w:pPr>
    </w:p>
    <w:p w:rsidR="00A75854" w:rsidRPr="00353A29" w:rsidRDefault="00353A29" w:rsidP="00353A29">
      <w:pPr>
        <w:spacing w:after="0" w:line="240" w:lineRule="auto"/>
        <w:rPr>
          <w:rFonts w:ascii="Times New Roman" w:hAnsi="Times New Roman" w:cs="Times New Roman"/>
          <w:b/>
          <w:sz w:val="24"/>
          <w:szCs w:val="24"/>
        </w:rPr>
      </w:pPr>
      <w:r w:rsidRPr="00353A29">
        <w:rPr>
          <w:rFonts w:ascii="Times New Roman" w:hAnsi="Times New Roman" w:cs="Times New Roman"/>
          <w:b/>
          <w:sz w:val="24"/>
          <w:szCs w:val="24"/>
        </w:rPr>
        <w:t xml:space="preserve">                                                                                                         </w:t>
      </w:r>
      <w:r w:rsidR="00A75854" w:rsidRPr="00353A29">
        <w:rPr>
          <w:rFonts w:ascii="Times New Roman" w:hAnsi="Times New Roman" w:cs="Times New Roman"/>
          <w:b/>
          <w:sz w:val="24"/>
          <w:szCs w:val="24"/>
        </w:rPr>
        <w:t>Duyurulur</w:t>
      </w:r>
      <w:r>
        <w:rPr>
          <w:rFonts w:ascii="Times New Roman" w:hAnsi="Times New Roman" w:cs="Times New Roman"/>
          <w:b/>
          <w:sz w:val="24"/>
          <w:szCs w:val="24"/>
        </w:rPr>
        <w:t>.</w:t>
      </w:r>
      <w:bookmarkStart w:id="0" w:name="_GoBack"/>
      <w:bookmarkEnd w:id="0"/>
    </w:p>
    <w:p w:rsidR="00152242" w:rsidRPr="00B0556D" w:rsidRDefault="00152242" w:rsidP="00353A29">
      <w:pPr>
        <w:spacing w:before="5" w:after="0" w:line="240" w:lineRule="auto"/>
        <w:jc w:val="right"/>
        <w:rPr>
          <w:rFonts w:ascii="Times New Roman" w:eastAsia="Times New Roman" w:hAnsi="Times New Roman" w:cs="Times New Roman"/>
          <w:b/>
          <w:color w:val="000000"/>
          <w:sz w:val="24"/>
          <w:szCs w:val="24"/>
          <w:lang w:eastAsia="tr-TR"/>
        </w:rPr>
      </w:pPr>
      <w:r w:rsidRPr="00B0556D">
        <w:rPr>
          <w:rFonts w:ascii="Times New Roman" w:eastAsia="Times New Roman" w:hAnsi="Times New Roman" w:cs="Times New Roman"/>
          <w:b/>
          <w:color w:val="000000"/>
          <w:sz w:val="24"/>
          <w:szCs w:val="24"/>
          <w:lang w:eastAsia="tr-TR"/>
        </w:rPr>
        <w:t> </w:t>
      </w:r>
    </w:p>
    <w:p w:rsidR="001A323B" w:rsidRPr="008D1B1E" w:rsidRDefault="00C94EED" w:rsidP="008D1B1E">
      <w:pPr>
        <w:spacing w:after="0" w:line="240" w:lineRule="auto"/>
        <w:ind w:left="4956"/>
        <w:jc w:val="both"/>
        <w:rPr>
          <w:rFonts w:ascii="Times New Roman" w:eastAsia="Times New Roman" w:hAnsi="Times New Roman" w:cs="Times New Roman"/>
          <w:b/>
          <w:color w:val="000000"/>
          <w:sz w:val="24"/>
          <w:szCs w:val="24"/>
          <w:lang w:eastAsia="tr-TR"/>
        </w:rPr>
      </w:pPr>
      <w:r w:rsidRPr="00B0556D">
        <w:rPr>
          <w:rFonts w:ascii="Times New Roman" w:eastAsia="Times New Roman" w:hAnsi="Times New Roman" w:cs="Times New Roman"/>
          <w:b/>
          <w:bCs/>
          <w:color w:val="000000"/>
          <w:sz w:val="24"/>
          <w:szCs w:val="24"/>
          <w:lang w:eastAsia="tr-TR"/>
        </w:rPr>
        <w:t>DAMAL BELEDİYE BAŞKANLIĞI</w:t>
      </w:r>
    </w:p>
    <w:sectPr w:rsidR="001A323B" w:rsidRPr="008D1B1E" w:rsidSect="00A75854">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D568B"/>
    <w:multiLevelType w:val="hybridMultilevel"/>
    <w:tmpl w:val="4D0E937A"/>
    <w:lvl w:ilvl="0" w:tplc="296EDE2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96A7343"/>
    <w:multiLevelType w:val="multilevel"/>
    <w:tmpl w:val="3E4C3A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D26DCA"/>
    <w:multiLevelType w:val="hybridMultilevel"/>
    <w:tmpl w:val="B5BA205A"/>
    <w:lvl w:ilvl="0" w:tplc="F2B22CEC">
      <w:start w:val="1"/>
      <w:numFmt w:val="lowerLetter"/>
      <w:lvlText w:val="%1-"/>
      <w:lvlJc w:val="left"/>
      <w:pPr>
        <w:ind w:left="720" w:hanging="360"/>
      </w:pPr>
      <w:rPr>
        <w:rFonts w:hint="default"/>
        <w:b/>
        <w:sz w:val="2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1"/>
    <w:lvlOverride w:ilvl="1">
      <w:startOverride w:val="2"/>
    </w:lvlOverride>
  </w:num>
  <w:num w:numId="3">
    <w:abstractNumId w:val="1"/>
    <w:lvlOverride w:ilvl="1">
      <w:lvl w:ilvl="1">
        <w:numFmt w:val="decimal"/>
        <w:lvlText w:val="%2."/>
        <w:lvlJc w:val="left"/>
      </w:lvl>
    </w:lvlOverride>
  </w:num>
  <w:num w:numId="4">
    <w:abstractNumId w:val="1"/>
    <w:lvlOverride w:ilvl="1">
      <w:lvl w:ilvl="1">
        <w:numFmt w:val="decimal"/>
        <w:lvlText w:val="%2."/>
        <w:lvlJc w:val="left"/>
      </w:lvl>
    </w:lvlOverride>
    <w:lvlOverride w:ilvl="2">
      <w:startOverride w:val="2"/>
      <w:lvl w:ilvl="2">
        <w:start w:val="2"/>
        <w:numFmt w:val="decimal"/>
        <w:lvlText w:val=""/>
        <w:lvlJc w:val="left"/>
      </w:lvl>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242"/>
    <w:rsid w:val="000C2B71"/>
    <w:rsid w:val="00152242"/>
    <w:rsid w:val="001A323B"/>
    <w:rsid w:val="002A6F7A"/>
    <w:rsid w:val="0032503B"/>
    <w:rsid w:val="00353A29"/>
    <w:rsid w:val="004E2AC2"/>
    <w:rsid w:val="00523B4E"/>
    <w:rsid w:val="00566CF4"/>
    <w:rsid w:val="00624B80"/>
    <w:rsid w:val="008D1B1E"/>
    <w:rsid w:val="008F4724"/>
    <w:rsid w:val="00971553"/>
    <w:rsid w:val="00A01726"/>
    <w:rsid w:val="00A75854"/>
    <w:rsid w:val="00AB69FA"/>
    <w:rsid w:val="00B0556D"/>
    <w:rsid w:val="00BD4762"/>
    <w:rsid w:val="00C6502A"/>
    <w:rsid w:val="00C909CA"/>
    <w:rsid w:val="00C94EED"/>
    <w:rsid w:val="00D7720E"/>
    <w:rsid w:val="00E015E1"/>
    <w:rsid w:val="00F944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1522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52242"/>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15224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15224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152242"/>
    <w:rPr>
      <w:rFonts w:ascii="Times New Roman" w:eastAsia="Times New Roman" w:hAnsi="Times New Roman" w:cs="Times New Roman"/>
      <w:sz w:val="24"/>
      <w:szCs w:val="24"/>
      <w:lang w:eastAsia="tr-TR"/>
    </w:rPr>
  </w:style>
  <w:style w:type="paragraph" w:customStyle="1" w:styleId="tableparagraph">
    <w:name w:val="tableparagraph"/>
    <w:basedOn w:val="Normal"/>
    <w:rsid w:val="0015224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52242"/>
    <w:rPr>
      <w:b/>
      <w:bCs/>
    </w:rPr>
  </w:style>
  <w:style w:type="character" w:styleId="Kpr">
    <w:name w:val="Hyperlink"/>
    <w:basedOn w:val="VarsaylanParagrafYazTipi"/>
    <w:uiPriority w:val="99"/>
    <w:unhideWhenUsed/>
    <w:rsid w:val="00152242"/>
    <w:rPr>
      <w:color w:val="0000FF"/>
      <w:u w:val="single"/>
    </w:rPr>
  </w:style>
  <w:style w:type="paragraph" w:styleId="ListeParagraf">
    <w:name w:val="List Paragraph"/>
    <w:basedOn w:val="Normal"/>
    <w:uiPriority w:val="34"/>
    <w:qFormat/>
    <w:rsid w:val="00BD47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1522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52242"/>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15224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15224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152242"/>
    <w:rPr>
      <w:rFonts w:ascii="Times New Roman" w:eastAsia="Times New Roman" w:hAnsi="Times New Roman" w:cs="Times New Roman"/>
      <w:sz w:val="24"/>
      <w:szCs w:val="24"/>
      <w:lang w:eastAsia="tr-TR"/>
    </w:rPr>
  </w:style>
  <w:style w:type="paragraph" w:customStyle="1" w:styleId="tableparagraph">
    <w:name w:val="tableparagraph"/>
    <w:basedOn w:val="Normal"/>
    <w:rsid w:val="0015224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52242"/>
    <w:rPr>
      <w:b/>
      <w:bCs/>
    </w:rPr>
  </w:style>
  <w:style w:type="character" w:styleId="Kpr">
    <w:name w:val="Hyperlink"/>
    <w:basedOn w:val="VarsaylanParagrafYazTipi"/>
    <w:uiPriority w:val="99"/>
    <w:unhideWhenUsed/>
    <w:rsid w:val="00152242"/>
    <w:rPr>
      <w:color w:val="0000FF"/>
      <w:u w:val="single"/>
    </w:rPr>
  </w:style>
  <w:style w:type="paragraph" w:styleId="ListeParagraf">
    <w:name w:val="List Paragraph"/>
    <w:basedOn w:val="Normal"/>
    <w:uiPriority w:val="34"/>
    <w:qFormat/>
    <w:rsid w:val="00BD4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97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mal.bel.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753</Words>
  <Characters>4297</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İŞLERİ</dc:creator>
  <cp:lastModifiedBy>damal</cp:lastModifiedBy>
  <cp:revision>17</cp:revision>
  <dcterms:created xsi:type="dcterms:W3CDTF">2025-06-08T21:47:00Z</dcterms:created>
  <dcterms:modified xsi:type="dcterms:W3CDTF">2025-06-11T11:46:00Z</dcterms:modified>
</cp:coreProperties>
</file>